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012AB" w14:textId="77777777" w:rsidR="00B519CF" w:rsidRPr="0083073A" w:rsidRDefault="00B519CF" w:rsidP="00B519CF">
      <w:pPr>
        <w:spacing w:after="0" w:line="276" w:lineRule="auto"/>
        <w:jc w:val="left"/>
        <w:rPr>
          <w:rFonts w:ascii="Arial" w:hAnsi="Arial" w:cs="Arial"/>
          <w:b/>
          <w:bCs/>
          <w:sz w:val="24"/>
          <w:szCs w:val="24"/>
        </w:rPr>
      </w:pPr>
      <w:bookmarkStart w:id="0" w:name="_Hlk185577800"/>
      <w:r w:rsidRPr="0083073A">
        <w:rPr>
          <w:rFonts w:ascii="Arial" w:hAnsi="Arial" w:cs="Arial"/>
          <w:b/>
          <w:bCs/>
          <w:sz w:val="24"/>
          <w:szCs w:val="24"/>
        </w:rPr>
        <w:t>Umowa nr …………</w:t>
      </w:r>
      <w:r w:rsidRPr="0083073A">
        <w:rPr>
          <w:rFonts w:ascii="Arial" w:hAnsi="Arial" w:cs="Arial"/>
          <w:b/>
          <w:bCs/>
          <w:sz w:val="24"/>
          <w:szCs w:val="24"/>
        </w:rPr>
        <w:br/>
      </w:r>
    </w:p>
    <w:p w14:paraId="37990430" w14:textId="77777777" w:rsidR="00B519CF" w:rsidRPr="0083073A" w:rsidRDefault="00B519CF" w:rsidP="00B519CF">
      <w:pPr>
        <w:spacing w:after="0" w:line="276" w:lineRule="auto"/>
        <w:jc w:val="left"/>
        <w:rPr>
          <w:rFonts w:ascii="Arial" w:hAnsi="Arial" w:cs="Arial"/>
          <w:sz w:val="24"/>
          <w:szCs w:val="24"/>
        </w:rPr>
      </w:pPr>
      <w:r w:rsidRPr="0083073A">
        <w:rPr>
          <w:rFonts w:ascii="Arial" w:hAnsi="Arial" w:cs="Arial"/>
          <w:sz w:val="24"/>
          <w:szCs w:val="24"/>
        </w:rPr>
        <w:t xml:space="preserve">Zawarta w dniu </w:t>
      </w:r>
      <w:r w:rsidRPr="0083073A">
        <w:rPr>
          <w:rFonts w:ascii="Arial" w:hAnsi="Arial" w:cs="Arial"/>
          <w:b/>
          <w:bCs/>
          <w:sz w:val="24"/>
          <w:szCs w:val="24"/>
        </w:rPr>
        <w:t>……………………….</w:t>
      </w:r>
      <w:r w:rsidRPr="0083073A">
        <w:rPr>
          <w:rFonts w:ascii="Arial" w:hAnsi="Arial" w:cs="Arial"/>
          <w:sz w:val="24"/>
          <w:szCs w:val="24"/>
        </w:rPr>
        <w:t xml:space="preserve"> pomiędzy:</w:t>
      </w:r>
    </w:p>
    <w:bookmarkEnd w:id="0"/>
    <w:p w14:paraId="044265A8" w14:textId="77777777" w:rsidR="00B519CF" w:rsidRPr="0083073A" w:rsidRDefault="00B519CF" w:rsidP="00B519CF">
      <w:pPr>
        <w:spacing w:after="0" w:line="276" w:lineRule="auto"/>
        <w:jc w:val="left"/>
        <w:rPr>
          <w:rFonts w:ascii="Arial" w:eastAsia="Times New Roman" w:hAnsi="Arial" w:cs="Arial"/>
          <w:bCs/>
          <w:sz w:val="24"/>
          <w:szCs w:val="24"/>
          <w:lang w:eastAsia="pl-PL"/>
        </w:rPr>
      </w:pPr>
      <w:r w:rsidRPr="0083073A">
        <w:rPr>
          <w:rFonts w:ascii="Arial" w:eastAsia="Times New Roman" w:hAnsi="Arial" w:cs="Arial"/>
          <w:b/>
          <w:sz w:val="24"/>
          <w:szCs w:val="24"/>
          <w:lang w:eastAsia="pl-PL"/>
        </w:rPr>
        <w:t xml:space="preserve">Powiatem Głogowskim z </w:t>
      </w:r>
      <w:r w:rsidRPr="0083073A">
        <w:rPr>
          <w:rFonts w:ascii="Arial" w:eastAsia="Times New Roman" w:hAnsi="Arial" w:cs="Arial"/>
          <w:bCs/>
          <w:sz w:val="24"/>
          <w:szCs w:val="24"/>
          <w:lang w:eastAsia="pl-PL"/>
        </w:rPr>
        <w:t>siedzibą przy ul. Gen. Władysława Sikorskiego 21,</w:t>
      </w:r>
      <w:r w:rsidRPr="0083073A">
        <w:rPr>
          <w:rFonts w:ascii="Arial" w:eastAsia="Times New Roman" w:hAnsi="Arial" w:cs="Arial"/>
          <w:bCs/>
          <w:sz w:val="24"/>
          <w:szCs w:val="24"/>
          <w:lang w:eastAsia="pl-PL"/>
        </w:rPr>
        <w:br/>
        <w:t xml:space="preserve">67 – 200 Głogów, </w:t>
      </w:r>
      <w:r w:rsidRPr="0083073A">
        <w:rPr>
          <w:rFonts w:ascii="Arial" w:eastAsia="Times New Roman" w:hAnsi="Arial" w:cs="Arial"/>
          <w:bCs/>
          <w:sz w:val="24"/>
          <w:szCs w:val="24"/>
          <w:lang w:eastAsia="pl-PL"/>
        </w:rPr>
        <w:br/>
        <w:t>NIP 6932130595, REGON 390647216 zwanym w treści umowy</w:t>
      </w:r>
      <w:r w:rsidRPr="0083073A">
        <w:rPr>
          <w:rFonts w:ascii="Arial" w:eastAsia="Times New Roman" w:hAnsi="Arial" w:cs="Arial"/>
          <w:b/>
          <w:sz w:val="24"/>
          <w:szCs w:val="24"/>
          <w:lang w:eastAsia="pl-PL"/>
        </w:rPr>
        <w:t xml:space="preserve"> Zamawiającym </w:t>
      </w:r>
      <w:r w:rsidRPr="0083073A">
        <w:rPr>
          <w:rFonts w:ascii="Arial" w:eastAsia="Times New Roman" w:hAnsi="Arial" w:cs="Arial"/>
          <w:bCs/>
          <w:sz w:val="24"/>
          <w:szCs w:val="24"/>
          <w:lang w:eastAsia="pl-PL"/>
        </w:rPr>
        <w:t xml:space="preserve">reprezentowanym przez </w:t>
      </w:r>
      <w:r w:rsidRPr="0083073A">
        <w:rPr>
          <w:rFonts w:ascii="Arial" w:eastAsia="Times New Roman" w:hAnsi="Arial" w:cs="Arial"/>
          <w:b/>
          <w:sz w:val="24"/>
          <w:szCs w:val="24"/>
          <w:lang w:eastAsia="pl-PL"/>
        </w:rPr>
        <w:t>Zarząd Powiatu Głogowskiego</w:t>
      </w:r>
      <w:r w:rsidRPr="0083073A">
        <w:rPr>
          <w:rFonts w:ascii="Arial" w:eastAsia="Times New Roman" w:hAnsi="Arial" w:cs="Arial"/>
          <w:bCs/>
          <w:sz w:val="24"/>
          <w:szCs w:val="24"/>
          <w:lang w:eastAsia="pl-PL"/>
        </w:rPr>
        <w:t>, w imieniu którego działają:</w:t>
      </w:r>
    </w:p>
    <w:p w14:paraId="024284B3" w14:textId="77777777" w:rsidR="00B519CF" w:rsidRPr="0083073A" w:rsidRDefault="00B519CF" w:rsidP="00B519CF">
      <w:pPr>
        <w:spacing w:after="0" w:line="276" w:lineRule="auto"/>
        <w:jc w:val="left"/>
        <w:rPr>
          <w:rFonts w:ascii="Arial" w:eastAsia="Times New Roman" w:hAnsi="Arial" w:cs="Arial"/>
          <w:b/>
          <w:sz w:val="24"/>
          <w:szCs w:val="24"/>
          <w:lang w:eastAsia="pl-PL"/>
        </w:rPr>
      </w:pPr>
      <w:bookmarkStart w:id="1" w:name="_Hlk185841502"/>
      <w:r w:rsidRPr="0083073A">
        <w:rPr>
          <w:rFonts w:ascii="Arial" w:eastAsia="Times New Roman" w:hAnsi="Arial" w:cs="Arial"/>
          <w:b/>
          <w:sz w:val="24"/>
          <w:szCs w:val="24"/>
          <w:lang w:eastAsia="pl-PL"/>
        </w:rPr>
        <w:t>………………………………..</w:t>
      </w:r>
    </w:p>
    <w:p w14:paraId="4CE97003" w14:textId="77777777" w:rsidR="00B519CF" w:rsidRPr="0083073A" w:rsidRDefault="00B519CF" w:rsidP="00B519CF">
      <w:pPr>
        <w:spacing w:after="0" w:line="276" w:lineRule="auto"/>
        <w:jc w:val="left"/>
        <w:rPr>
          <w:rFonts w:ascii="Arial" w:eastAsia="Times New Roman" w:hAnsi="Arial" w:cs="Arial"/>
          <w:b/>
          <w:sz w:val="24"/>
          <w:szCs w:val="24"/>
          <w:lang w:eastAsia="pl-PL"/>
        </w:rPr>
      </w:pPr>
      <w:r w:rsidRPr="0083073A">
        <w:rPr>
          <w:rFonts w:ascii="Arial" w:eastAsia="Times New Roman" w:hAnsi="Arial" w:cs="Arial"/>
          <w:b/>
          <w:sz w:val="24"/>
          <w:szCs w:val="24"/>
          <w:lang w:eastAsia="pl-PL"/>
        </w:rPr>
        <w:t>………………………………..</w:t>
      </w:r>
    </w:p>
    <w:bookmarkEnd w:id="1"/>
    <w:p w14:paraId="327B0AA5" w14:textId="77777777" w:rsidR="00B519CF" w:rsidRPr="0083073A" w:rsidRDefault="00B519CF" w:rsidP="00B519CF">
      <w:pPr>
        <w:spacing w:after="0" w:line="276" w:lineRule="auto"/>
        <w:jc w:val="left"/>
        <w:rPr>
          <w:rFonts w:ascii="Arial" w:eastAsia="Times New Roman" w:hAnsi="Arial" w:cs="Arial"/>
          <w:b/>
          <w:sz w:val="24"/>
          <w:szCs w:val="24"/>
          <w:lang w:eastAsia="pl-PL"/>
        </w:rPr>
      </w:pPr>
      <w:r w:rsidRPr="0083073A">
        <w:rPr>
          <w:rFonts w:ascii="Arial" w:eastAsia="Times New Roman" w:hAnsi="Arial" w:cs="Arial"/>
          <w:bCs/>
          <w:sz w:val="24"/>
          <w:szCs w:val="24"/>
          <w:lang w:eastAsia="pl-PL"/>
        </w:rPr>
        <w:t>przy kontrasygnacie Skarbnika Powiatu Głogowskiego – Krystiana Czarnoty</w:t>
      </w:r>
      <w:r w:rsidRPr="0083073A">
        <w:rPr>
          <w:rFonts w:ascii="Arial" w:eastAsia="Times New Roman" w:hAnsi="Arial" w:cs="Arial"/>
          <w:b/>
          <w:sz w:val="24"/>
          <w:szCs w:val="24"/>
          <w:lang w:eastAsia="pl-PL"/>
        </w:rPr>
        <w:t>,</w:t>
      </w:r>
    </w:p>
    <w:p w14:paraId="35542778" w14:textId="77777777" w:rsidR="00B519CF" w:rsidRPr="0083073A" w:rsidRDefault="00B519CF" w:rsidP="00B519CF">
      <w:pPr>
        <w:spacing w:after="0" w:line="276" w:lineRule="auto"/>
        <w:jc w:val="left"/>
        <w:rPr>
          <w:rFonts w:ascii="Arial" w:eastAsia="Times New Roman" w:hAnsi="Arial" w:cs="Arial"/>
          <w:bCs/>
          <w:sz w:val="24"/>
          <w:szCs w:val="24"/>
          <w:lang w:eastAsia="pl-PL"/>
        </w:rPr>
      </w:pPr>
      <w:r w:rsidRPr="0083073A">
        <w:rPr>
          <w:rFonts w:ascii="Arial" w:eastAsia="Times New Roman" w:hAnsi="Arial" w:cs="Arial"/>
          <w:iCs/>
          <w:sz w:val="24"/>
          <w:szCs w:val="24"/>
          <w:lang w:eastAsia="pl-PL"/>
        </w:rPr>
        <w:t xml:space="preserve">zwanym dalej w treści umowy </w:t>
      </w:r>
      <w:r w:rsidRPr="0083073A">
        <w:rPr>
          <w:rFonts w:ascii="Arial" w:eastAsia="Times New Roman" w:hAnsi="Arial" w:cs="Arial"/>
          <w:b/>
          <w:iCs/>
          <w:sz w:val="24"/>
          <w:szCs w:val="24"/>
          <w:lang w:eastAsia="pl-PL"/>
        </w:rPr>
        <w:t>„Zamawiającym”</w:t>
      </w:r>
      <w:r w:rsidRPr="0083073A">
        <w:rPr>
          <w:rFonts w:ascii="Arial" w:eastAsia="Times New Roman" w:hAnsi="Arial" w:cs="Arial"/>
          <w:bCs/>
          <w:iCs/>
          <w:sz w:val="24"/>
          <w:szCs w:val="24"/>
          <w:lang w:eastAsia="pl-PL"/>
        </w:rPr>
        <w:t>,</w:t>
      </w:r>
    </w:p>
    <w:p w14:paraId="787B0407" w14:textId="77777777" w:rsidR="00B519CF" w:rsidRPr="0083073A" w:rsidRDefault="00B519CF" w:rsidP="00B519CF">
      <w:pPr>
        <w:spacing w:after="0" w:line="276" w:lineRule="auto"/>
        <w:jc w:val="left"/>
        <w:rPr>
          <w:rFonts w:ascii="Arial" w:hAnsi="Arial" w:cs="Arial"/>
          <w:bCs/>
          <w:sz w:val="24"/>
          <w:szCs w:val="24"/>
        </w:rPr>
      </w:pPr>
      <w:r w:rsidRPr="0083073A">
        <w:rPr>
          <w:rFonts w:ascii="Arial" w:hAnsi="Arial" w:cs="Arial"/>
          <w:bCs/>
          <w:sz w:val="24"/>
          <w:szCs w:val="24"/>
        </w:rPr>
        <w:t>a</w:t>
      </w:r>
    </w:p>
    <w:p w14:paraId="22566DCA" w14:textId="77777777" w:rsidR="00B519CF" w:rsidRPr="0083073A" w:rsidRDefault="00B519CF" w:rsidP="00B519CF">
      <w:pPr>
        <w:spacing w:after="0" w:line="276" w:lineRule="auto"/>
        <w:ind w:right="-284"/>
        <w:jc w:val="left"/>
        <w:rPr>
          <w:rFonts w:ascii="Arial" w:eastAsia="Calibri" w:hAnsi="Arial" w:cs="Arial"/>
          <w:sz w:val="24"/>
          <w:szCs w:val="24"/>
        </w:rPr>
      </w:pPr>
      <w:r w:rsidRPr="0083073A">
        <w:rPr>
          <w:rFonts w:ascii="Arial" w:eastAsia="Calibri" w:hAnsi="Arial" w:cs="Arial"/>
          <w:sz w:val="24"/>
          <w:szCs w:val="24"/>
        </w:rPr>
        <w:t>……………………………..………………………………………………</w:t>
      </w:r>
    </w:p>
    <w:p w14:paraId="68BEB1ED" w14:textId="77777777" w:rsidR="00B519CF" w:rsidRPr="0083073A" w:rsidRDefault="00B519CF" w:rsidP="00B519CF">
      <w:pPr>
        <w:spacing w:after="0" w:line="276" w:lineRule="auto"/>
        <w:jc w:val="left"/>
        <w:rPr>
          <w:rFonts w:ascii="Arial" w:eastAsia="Times New Roman" w:hAnsi="Arial" w:cs="Arial"/>
          <w:b/>
          <w:iCs/>
          <w:sz w:val="24"/>
          <w:szCs w:val="24"/>
          <w:lang w:eastAsia="pl-PL"/>
        </w:rPr>
      </w:pPr>
      <w:r w:rsidRPr="0083073A">
        <w:rPr>
          <w:rFonts w:ascii="Arial" w:eastAsia="Times New Roman" w:hAnsi="Arial" w:cs="Arial"/>
          <w:bCs/>
          <w:iCs/>
          <w:sz w:val="24"/>
          <w:szCs w:val="24"/>
          <w:lang w:eastAsia="pl-PL"/>
        </w:rPr>
        <w:t xml:space="preserve">reprezentowana przez </w:t>
      </w:r>
      <w:r w:rsidRPr="0083073A">
        <w:rPr>
          <w:rFonts w:ascii="Arial" w:eastAsia="Times New Roman" w:hAnsi="Arial" w:cs="Arial"/>
          <w:b/>
          <w:iCs/>
          <w:sz w:val="24"/>
          <w:szCs w:val="24"/>
          <w:lang w:eastAsia="pl-PL"/>
        </w:rPr>
        <w:t xml:space="preserve">…………………………. – …………………. </w:t>
      </w:r>
    </w:p>
    <w:p w14:paraId="76BCBF3D" w14:textId="77777777" w:rsidR="00B519CF" w:rsidRPr="0083073A" w:rsidRDefault="00B519CF" w:rsidP="00B519CF">
      <w:pPr>
        <w:spacing w:after="0" w:line="276" w:lineRule="auto"/>
        <w:jc w:val="left"/>
        <w:rPr>
          <w:rFonts w:ascii="Arial" w:eastAsia="Times New Roman" w:hAnsi="Arial" w:cs="Arial"/>
          <w:bCs/>
          <w:iCs/>
          <w:sz w:val="24"/>
          <w:szCs w:val="24"/>
          <w:lang w:eastAsia="pl-PL"/>
        </w:rPr>
      </w:pPr>
      <w:r w:rsidRPr="0083073A">
        <w:rPr>
          <w:rFonts w:ascii="Arial" w:eastAsia="Times New Roman" w:hAnsi="Arial" w:cs="Arial"/>
          <w:iCs/>
          <w:sz w:val="24"/>
          <w:szCs w:val="24"/>
          <w:lang w:eastAsia="pl-PL"/>
        </w:rPr>
        <w:t xml:space="preserve">zwanym dalej w treści umowy </w:t>
      </w:r>
      <w:r w:rsidRPr="0083073A">
        <w:rPr>
          <w:rFonts w:ascii="Arial" w:eastAsia="Times New Roman" w:hAnsi="Arial" w:cs="Arial"/>
          <w:b/>
          <w:iCs/>
          <w:sz w:val="24"/>
          <w:szCs w:val="24"/>
          <w:lang w:eastAsia="pl-PL"/>
        </w:rPr>
        <w:t>„Wykonawcą”</w:t>
      </w:r>
      <w:r w:rsidRPr="0083073A">
        <w:rPr>
          <w:rFonts w:ascii="Arial" w:eastAsia="Times New Roman" w:hAnsi="Arial" w:cs="Arial"/>
          <w:bCs/>
          <w:iCs/>
          <w:sz w:val="24"/>
          <w:szCs w:val="24"/>
          <w:lang w:eastAsia="pl-PL"/>
        </w:rPr>
        <w:t>,</w:t>
      </w:r>
    </w:p>
    <w:p w14:paraId="786EAC5F" w14:textId="5B570ABD" w:rsidR="00B519CF" w:rsidRDefault="00B519CF" w:rsidP="00B519CF">
      <w:pPr>
        <w:spacing w:after="0" w:line="276" w:lineRule="auto"/>
        <w:jc w:val="left"/>
        <w:rPr>
          <w:rFonts w:ascii="Arial" w:eastAsia="Times New Roman" w:hAnsi="Arial" w:cs="Arial"/>
          <w:b/>
          <w:bCs/>
          <w:sz w:val="24"/>
          <w:szCs w:val="24"/>
          <w:lang w:eastAsia="pl-PL"/>
        </w:rPr>
      </w:pPr>
      <w:r w:rsidRPr="0083073A">
        <w:rPr>
          <w:rFonts w:ascii="Arial" w:eastAsia="Times New Roman" w:hAnsi="Arial" w:cs="Arial"/>
          <w:bCs/>
          <w:iCs/>
          <w:sz w:val="24"/>
          <w:szCs w:val="24"/>
          <w:lang w:eastAsia="pl-PL"/>
        </w:rPr>
        <w:t xml:space="preserve">łącznie zwanymi </w:t>
      </w:r>
      <w:r w:rsidRPr="0083073A">
        <w:rPr>
          <w:rFonts w:ascii="Arial" w:eastAsia="Times New Roman" w:hAnsi="Arial" w:cs="Arial"/>
          <w:b/>
          <w:iCs/>
          <w:sz w:val="24"/>
          <w:szCs w:val="24"/>
          <w:lang w:eastAsia="pl-PL"/>
        </w:rPr>
        <w:t>„Stronami”</w:t>
      </w:r>
      <w:r w:rsidRPr="0083073A">
        <w:rPr>
          <w:rFonts w:ascii="Arial" w:eastAsia="Times New Roman" w:hAnsi="Arial" w:cs="Arial"/>
          <w:b/>
          <w:sz w:val="24"/>
          <w:szCs w:val="24"/>
          <w:lang w:eastAsia="pl-PL"/>
        </w:rPr>
        <w:br/>
      </w:r>
      <w:r w:rsidRPr="0083073A">
        <w:rPr>
          <w:rFonts w:ascii="Arial" w:eastAsia="Times New Roman" w:hAnsi="Arial" w:cs="Arial"/>
          <w:b/>
          <w:sz w:val="24"/>
          <w:szCs w:val="24"/>
          <w:lang w:eastAsia="pl-PL"/>
        </w:rPr>
        <w:br/>
      </w:r>
      <w:r w:rsidRPr="0083073A">
        <w:rPr>
          <w:rFonts w:ascii="Arial" w:eastAsia="Times New Roman" w:hAnsi="Arial" w:cs="Arial"/>
          <w:sz w:val="24"/>
          <w:szCs w:val="24"/>
          <w:lang w:eastAsia="pl-PL"/>
        </w:rPr>
        <w:t>w wyniku dokonania przez Zamawiającego wyboru najkorzystniejszej oferty złożonej przez Wykonawcę w postępowaniu o udzielenie zamówienia publicznego przeprowadzonego na podstawie art. 2 ust. 1 pkt 1 ustawy z dnia 11 września 2019 r. - Prawo zamówień publicznych</w:t>
      </w:r>
      <w:bookmarkStart w:id="2" w:name="_Hlk93650637"/>
      <w:r w:rsidRPr="0083073A">
        <w:rPr>
          <w:rFonts w:ascii="Arial" w:eastAsia="Times New Roman" w:hAnsi="Arial" w:cs="Arial"/>
          <w:sz w:val="24"/>
          <w:szCs w:val="24"/>
          <w:lang w:eastAsia="pl-PL"/>
        </w:rPr>
        <w:t xml:space="preserve"> (t.j. Dz. U. z 2024r. poz. 1320 ze zm.)</w:t>
      </w:r>
      <w:bookmarkEnd w:id="2"/>
      <w:r w:rsidRPr="0083073A">
        <w:rPr>
          <w:rFonts w:ascii="Arial" w:eastAsia="Times New Roman" w:hAnsi="Arial" w:cs="Arial"/>
          <w:sz w:val="24"/>
          <w:szCs w:val="24"/>
          <w:lang w:eastAsia="pl-PL"/>
        </w:rPr>
        <w:t>, zwaną dalej „ustawą” Zamawiający zleca, a Wykonawca zobowiązuje się wykonać zamówienie pod nazwą:</w:t>
      </w:r>
      <w:bookmarkStart w:id="3" w:name="_Hlk176170401"/>
      <w:r w:rsidRPr="0083073A">
        <w:rPr>
          <w:rFonts w:ascii="Arial" w:eastAsia="Times New Roman" w:hAnsi="Arial" w:cs="Arial"/>
          <w:b/>
          <w:sz w:val="24"/>
          <w:szCs w:val="24"/>
          <w:lang w:eastAsia="pl-PL"/>
        </w:rPr>
        <w:br/>
      </w:r>
      <w:r w:rsidRPr="0083073A">
        <w:rPr>
          <w:rFonts w:ascii="Arial" w:eastAsia="Times New Roman" w:hAnsi="Arial" w:cs="Arial"/>
          <w:b/>
          <w:sz w:val="24"/>
          <w:szCs w:val="24"/>
          <w:lang w:eastAsia="pl-PL"/>
        </w:rPr>
        <w:br/>
      </w:r>
      <w:r w:rsidRPr="00B519CF">
        <w:rPr>
          <w:rFonts w:ascii="Arial" w:eastAsia="Times New Roman" w:hAnsi="Arial" w:cs="Arial"/>
          <w:b/>
          <w:bCs/>
          <w:sz w:val="24"/>
          <w:szCs w:val="24"/>
          <w:lang w:eastAsia="pl-PL"/>
        </w:rPr>
        <w:t>Opracowanie merytoryczne i graficzne, wykonanie i dostarczenie materiałów szkoleniowo-informacyjno-promocyjnych z zakresu cyberbezpieczeństwa dla Starostwa Powiatowego w Głogowie i pozostałych 17 jednostek organizacyjnych Powiatu Głogowskiego</w:t>
      </w:r>
    </w:p>
    <w:bookmarkEnd w:id="3"/>
    <w:p w14:paraId="4FC40BC1" w14:textId="77777777" w:rsidR="00B519CF" w:rsidRPr="0083073A" w:rsidRDefault="00B519CF" w:rsidP="00B519CF">
      <w:pPr>
        <w:spacing w:after="0" w:line="276" w:lineRule="auto"/>
        <w:rPr>
          <w:rStyle w:val="Pogrubienie"/>
          <w:rFonts w:cstheme="minorHAnsi"/>
          <w:shd w:val="clear" w:color="auto" w:fill="FFFFFF"/>
        </w:rPr>
      </w:pPr>
    </w:p>
    <w:p w14:paraId="2F03D91C" w14:textId="77777777" w:rsidR="00B519CF" w:rsidRPr="00C20EC5" w:rsidRDefault="00B519CF" w:rsidP="00C20EC5">
      <w:pPr>
        <w:spacing w:after="0" w:line="276" w:lineRule="auto"/>
        <w:jc w:val="left"/>
        <w:rPr>
          <w:rStyle w:val="Pogrubienie"/>
          <w:rFonts w:ascii="Arial" w:hAnsi="Arial" w:cs="Arial"/>
          <w:sz w:val="24"/>
          <w:szCs w:val="24"/>
          <w:shd w:val="clear" w:color="auto" w:fill="FFFFFF"/>
        </w:rPr>
      </w:pPr>
      <w:r w:rsidRPr="00C20EC5">
        <w:rPr>
          <w:rStyle w:val="Pogrubienie"/>
          <w:rFonts w:ascii="Arial" w:hAnsi="Arial" w:cs="Arial"/>
          <w:sz w:val="24"/>
          <w:szCs w:val="24"/>
          <w:shd w:val="clear" w:color="auto" w:fill="FFFFFF"/>
        </w:rPr>
        <w:t>Preambuła</w:t>
      </w:r>
    </w:p>
    <w:p w14:paraId="0C6536EF" w14:textId="77777777" w:rsidR="00D9579B" w:rsidRDefault="00B519CF" w:rsidP="00B519CF">
      <w:pPr>
        <w:spacing w:after="0" w:line="276" w:lineRule="auto"/>
        <w:jc w:val="left"/>
        <w:rPr>
          <w:rStyle w:val="Pogrubienie"/>
          <w:rFonts w:ascii="Arial" w:hAnsi="Arial" w:cs="Arial"/>
          <w:b w:val="0"/>
          <w:bCs w:val="0"/>
          <w:sz w:val="24"/>
          <w:szCs w:val="24"/>
          <w:shd w:val="clear" w:color="auto" w:fill="FFFFFF"/>
        </w:rPr>
      </w:pPr>
      <w:r w:rsidRPr="0083073A">
        <w:rPr>
          <w:rStyle w:val="Pogrubienie"/>
          <w:rFonts w:ascii="Arial" w:hAnsi="Arial" w:cs="Arial"/>
          <w:b w:val="0"/>
          <w:bCs w:val="0"/>
          <w:sz w:val="24"/>
          <w:szCs w:val="24"/>
          <w:shd w:val="clear" w:color="auto" w:fill="FFFFFF"/>
        </w:rPr>
        <w:t>Powiat Głogowski na podstawie Umowy o powierzenie  grantu o numerze FERC.02.02-CS.01-001/23/0702/ FERC.02.02-CS.01-001/23/2024 zawartej w dniu 6 maja 2024r.</w:t>
      </w:r>
    </w:p>
    <w:p w14:paraId="41ACD386" w14:textId="6B94CD70" w:rsidR="00B519CF" w:rsidRPr="0083073A" w:rsidRDefault="00B519CF" w:rsidP="00B519CF">
      <w:pPr>
        <w:spacing w:after="0" w:line="276" w:lineRule="auto"/>
        <w:jc w:val="left"/>
        <w:rPr>
          <w:rStyle w:val="Pogrubienie"/>
          <w:rFonts w:ascii="Arial" w:hAnsi="Arial" w:cs="Arial"/>
          <w:sz w:val="24"/>
          <w:szCs w:val="24"/>
          <w:shd w:val="clear" w:color="auto" w:fill="FFFFFF"/>
        </w:rPr>
      </w:pPr>
      <w:r w:rsidRPr="0083073A">
        <w:rPr>
          <w:rFonts w:ascii="Arial" w:hAnsi="Arial" w:cs="Arial"/>
          <w:sz w:val="24"/>
          <w:szCs w:val="24"/>
        </w:rPr>
        <w:t>realizuje projekt pn. „Cyberbezpieczny Powiat Głogowski”.</w:t>
      </w:r>
    </w:p>
    <w:p w14:paraId="5EE7957C" w14:textId="77777777" w:rsidR="00B519CF" w:rsidRDefault="00B519CF" w:rsidP="00B519CF">
      <w:pPr>
        <w:spacing w:after="0" w:line="276" w:lineRule="auto"/>
        <w:rPr>
          <w:rStyle w:val="Pogrubienie"/>
          <w:rFonts w:ascii="Arial" w:hAnsi="Arial" w:cs="Arial"/>
          <w:b w:val="0"/>
          <w:bCs w:val="0"/>
          <w:sz w:val="24"/>
          <w:szCs w:val="24"/>
          <w:shd w:val="clear" w:color="auto" w:fill="FFFFFF"/>
        </w:rPr>
      </w:pPr>
      <w:r w:rsidRPr="0083073A">
        <w:rPr>
          <w:rStyle w:val="Pogrubienie"/>
          <w:rFonts w:ascii="Arial" w:hAnsi="Arial" w:cs="Arial"/>
          <w:b w:val="0"/>
          <w:bCs w:val="0"/>
          <w:sz w:val="24"/>
          <w:szCs w:val="24"/>
          <w:shd w:val="clear" w:color="auto" w:fill="FFFFFF"/>
        </w:rPr>
        <w:t>Projekt realizowany jest w ramach Programu Fundusze Europejskie na Rozwój Cyfrowy 2021-2027 (FERC), Priorytet II: Zaawansowane usługi cyfrowe, Działanie 2.2 Wzmocnienie krajowego systemu cyberbezpieczeństwa – konkurs grantowy w ramach  Projektu grantowego „Cyberbezpieczny Samorząd”.</w:t>
      </w:r>
    </w:p>
    <w:p w14:paraId="086EE46C" w14:textId="0FF902A8" w:rsidR="00B519CF" w:rsidRPr="00B519CF" w:rsidRDefault="00B519CF" w:rsidP="00B519CF">
      <w:pPr>
        <w:spacing w:after="0" w:line="276" w:lineRule="auto"/>
        <w:ind w:left="284"/>
        <w:rPr>
          <w:rFonts w:ascii="Arial" w:hAnsi="Arial" w:cs="Arial"/>
          <w:sz w:val="24"/>
          <w:szCs w:val="24"/>
          <w:shd w:val="clear" w:color="auto" w:fill="FFFFFF"/>
        </w:rPr>
      </w:pPr>
      <w:r>
        <w:rPr>
          <w:rStyle w:val="Pogrubienie"/>
          <w:rFonts w:ascii="Arial" w:hAnsi="Arial" w:cs="Arial"/>
          <w:b w:val="0"/>
          <w:bCs w:val="0"/>
          <w:sz w:val="24"/>
          <w:szCs w:val="24"/>
          <w:shd w:val="clear" w:color="auto" w:fill="FFFFFF"/>
        </w:rPr>
        <w:br/>
      </w:r>
    </w:p>
    <w:p w14:paraId="432A12BF" w14:textId="44F0ECDE" w:rsidR="00824DBC" w:rsidRPr="00351D8C" w:rsidRDefault="00824DBC" w:rsidP="00351D8C">
      <w:pPr>
        <w:keepNext/>
        <w:keepLines/>
        <w:spacing w:after="0" w:line="276" w:lineRule="auto"/>
        <w:outlineLvl w:val="1"/>
        <w:rPr>
          <w:rFonts w:ascii="Arial" w:eastAsiaTheme="majorEastAsia" w:hAnsi="Arial" w:cs="Arial"/>
          <w:b/>
          <w:sz w:val="24"/>
          <w:szCs w:val="24"/>
        </w:rPr>
      </w:pPr>
      <w:r w:rsidRPr="00351D8C">
        <w:rPr>
          <w:rFonts w:ascii="Arial" w:eastAsiaTheme="majorEastAsia" w:hAnsi="Arial" w:cs="Arial"/>
          <w:b/>
          <w:sz w:val="24"/>
          <w:szCs w:val="24"/>
        </w:rPr>
        <w:t>§ 1</w:t>
      </w:r>
      <w:r w:rsidR="00351D8C">
        <w:rPr>
          <w:rFonts w:ascii="Arial" w:eastAsiaTheme="majorEastAsia" w:hAnsi="Arial" w:cs="Arial"/>
          <w:b/>
          <w:sz w:val="24"/>
          <w:szCs w:val="24"/>
        </w:rPr>
        <w:t xml:space="preserve"> </w:t>
      </w:r>
      <w:r w:rsidR="00D16BDB" w:rsidRPr="00351D8C">
        <w:rPr>
          <w:rFonts w:ascii="Arial" w:hAnsi="Arial" w:cs="Arial"/>
          <w:b/>
          <w:bCs/>
          <w:sz w:val="24"/>
          <w:szCs w:val="24"/>
        </w:rPr>
        <w:t>Przedmiot umowy</w:t>
      </w:r>
    </w:p>
    <w:p w14:paraId="6A2BC044" w14:textId="46D4C8D7" w:rsidR="00126519" w:rsidRPr="00351D8C" w:rsidRDefault="00232A3B" w:rsidP="00B23D29">
      <w:pPr>
        <w:pStyle w:val="Akapitzlist"/>
        <w:numPr>
          <w:ilvl w:val="0"/>
          <w:numId w:val="10"/>
        </w:numPr>
        <w:spacing w:after="0" w:line="276" w:lineRule="auto"/>
        <w:ind w:left="284" w:hanging="284"/>
        <w:jc w:val="left"/>
        <w:rPr>
          <w:rFonts w:ascii="Arial" w:eastAsiaTheme="majorEastAsia" w:hAnsi="Arial" w:cs="Arial"/>
          <w:b/>
          <w:sz w:val="24"/>
          <w:szCs w:val="24"/>
        </w:rPr>
      </w:pPr>
      <w:r w:rsidRPr="00351D8C">
        <w:rPr>
          <w:rFonts w:ascii="Arial" w:hAnsi="Arial" w:cs="Arial"/>
          <w:sz w:val="24"/>
          <w:szCs w:val="24"/>
        </w:rPr>
        <w:t>Zamawiający zleca</w:t>
      </w:r>
      <w:r w:rsidR="00D16BDB" w:rsidRPr="00351D8C">
        <w:rPr>
          <w:rFonts w:ascii="Arial" w:hAnsi="Arial" w:cs="Arial"/>
          <w:sz w:val="24"/>
          <w:szCs w:val="24"/>
        </w:rPr>
        <w:t xml:space="preserve"> </w:t>
      </w:r>
      <w:r w:rsidR="002F58CB">
        <w:rPr>
          <w:rFonts w:ascii="Arial" w:eastAsia="Times New Roman" w:hAnsi="Arial" w:cs="Arial"/>
          <w:b/>
          <w:bCs/>
          <w:sz w:val="24"/>
          <w:szCs w:val="24"/>
          <w:lang w:eastAsia="pl-PL"/>
        </w:rPr>
        <w:t>o</w:t>
      </w:r>
      <w:r w:rsidR="002F58CB" w:rsidRPr="00B519CF">
        <w:rPr>
          <w:rFonts w:ascii="Arial" w:eastAsia="Times New Roman" w:hAnsi="Arial" w:cs="Arial"/>
          <w:b/>
          <w:bCs/>
          <w:sz w:val="24"/>
          <w:szCs w:val="24"/>
          <w:lang w:eastAsia="pl-PL"/>
        </w:rPr>
        <w:t xml:space="preserve">pracowanie merytoryczne i graficzne, wykonanie i dostarczenie materiałów szkoleniowo-informacyjno-promocyjnych </w:t>
      </w:r>
      <w:r w:rsidR="00B4545A" w:rsidRPr="00351D8C">
        <w:rPr>
          <w:rFonts w:ascii="Arial" w:hAnsi="Arial" w:cs="Arial"/>
          <w:sz w:val="24"/>
          <w:szCs w:val="24"/>
        </w:rPr>
        <w:t xml:space="preserve">w formie cyfrowej (filmy szkoleniowe oraz prezentacje multimedialne) dotyczących cyberbezpieczeństwa, </w:t>
      </w:r>
      <w:r w:rsidR="00B4545A" w:rsidRPr="00351D8C">
        <w:rPr>
          <w:rFonts w:ascii="Arial" w:hAnsi="Arial" w:cs="Arial"/>
          <w:sz w:val="24"/>
          <w:szCs w:val="24"/>
        </w:rPr>
        <w:lastRenderedPageBreak/>
        <w:t xml:space="preserve">przeznaczonych do wykorzystania przez </w:t>
      </w:r>
      <w:r w:rsidR="00B4545A" w:rsidRPr="00351D8C">
        <w:rPr>
          <w:rFonts w:ascii="Arial" w:hAnsi="Arial" w:cs="Arial"/>
          <w:b/>
          <w:bCs/>
          <w:sz w:val="24"/>
          <w:szCs w:val="24"/>
        </w:rPr>
        <w:t>Starostwo Powiatowe</w:t>
      </w:r>
      <w:r w:rsidR="002F58CB">
        <w:rPr>
          <w:rFonts w:ascii="Arial" w:hAnsi="Arial" w:cs="Arial"/>
          <w:b/>
          <w:bCs/>
          <w:sz w:val="24"/>
          <w:szCs w:val="24"/>
        </w:rPr>
        <w:t xml:space="preserve"> w Głogowie</w:t>
      </w:r>
      <w:r w:rsidR="00B4545A" w:rsidRPr="00351D8C">
        <w:rPr>
          <w:rFonts w:ascii="Arial" w:hAnsi="Arial" w:cs="Arial"/>
          <w:b/>
          <w:bCs/>
          <w:sz w:val="24"/>
          <w:szCs w:val="24"/>
        </w:rPr>
        <w:t xml:space="preserve"> oraz </w:t>
      </w:r>
      <w:r w:rsidR="002F58CB">
        <w:rPr>
          <w:rFonts w:ascii="Arial" w:hAnsi="Arial" w:cs="Arial"/>
          <w:b/>
          <w:bCs/>
          <w:sz w:val="24"/>
          <w:szCs w:val="24"/>
        </w:rPr>
        <w:t>17</w:t>
      </w:r>
      <w:r w:rsidR="00B4545A" w:rsidRPr="00351D8C">
        <w:rPr>
          <w:rFonts w:ascii="Arial" w:hAnsi="Arial" w:cs="Arial"/>
          <w:b/>
          <w:bCs/>
          <w:sz w:val="24"/>
          <w:szCs w:val="24"/>
        </w:rPr>
        <w:t xml:space="preserve"> jednostek </w:t>
      </w:r>
      <w:r w:rsidR="002F58CB">
        <w:rPr>
          <w:rFonts w:ascii="Arial" w:hAnsi="Arial" w:cs="Arial"/>
          <w:b/>
          <w:bCs/>
          <w:sz w:val="24"/>
          <w:szCs w:val="24"/>
        </w:rPr>
        <w:t>organizacyjnych Powiatu Głogowskiego</w:t>
      </w:r>
      <w:r w:rsidR="00B4545A" w:rsidRPr="00351D8C">
        <w:rPr>
          <w:rFonts w:ascii="Arial" w:hAnsi="Arial" w:cs="Arial"/>
          <w:sz w:val="24"/>
          <w:szCs w:val="24"/>
        </w:rPr>
        <w:t xml:space="preserve"> w ramach realizacji </w:t>
      </w:r>
      <w:r w:rsidR="006B0590">
        <w:rPr>
          <w:rFonts w:ascii="Arial" w:hAnsi="Arial" w:cs="Arial"/>
          <w:sz w:val="24"/>
          <w:szCs w:val="24"/>
        </w:rPr>
        <w:t>P</w:t>
      </w:r>
      <w:r w:rsidR="00B4545A" w:rsidRPr="00351D8C">
        <w:rPr>
          <w:rFonts w:ascii="Arial" w:hAnsi="Arial" w:cs="Arial"/>
          <w:sz w:val="24"/>
          <w:szCs w:val="24"/>
        </w:rPr>
        <w:t>rojektu „Cyberbezpieczny Samorząd”</w:t>
      </w:r>
      <w:r w:rsidR="00F978AB">
        <w:rPr>
          <w:rFonts w:ascii="Arial" w:hAnsi="Arial" w:cs="Arial"/>
          <w:sz w:val="24"/>
          <w:szCs w:val="24"/>
        </w:rPr>
        <w:t xml:space="preserve"> a także przeniesienie na Zamawiającego autorskich praw majątkowych do wytworzonej dokumentacji dotyczącej przedmiotu umowy.</w:t>
      </w:r>
    </w:p>
    <w:p w14:paraId="5F5AC7B9" w14:textId="5DD7E330" w:rsidR="00791975" w:rsidRPr="00351D8C" w:rsidRDefault="007A0223" w:rsidP="00B23D29">
      <w:pPr>
        <w:pStyle w:val="Akapitzlist"/>
        <w:numPr>
          <w:ilvl w:val="0"/>
          <w:numId w:val="10"/>
        </w:numPr>
        <w:spacing w:line="276" w:lineRule="auto"/>
        <w:ind w:left="284" w:hanging="284"/>
        <w:jc w:val="left"/>
        <w:rPr>
          <w:rFonts w:ascii="Arial" w:hAnsi="Arial" w:cs="Arial"/>
          <w:sz w:val="24"/>
          <w:szCs w:val="24"/>
        </w:rPr>
      </w:pPr>
      <w:r w:rsidRPr="00351D8C">
        <w:rPr>
          <w:rFonts w:ascii="Arial" w:hAnsi="Arial" w:cs="Arial"/>
          <w:sz w:val="24"/>
          <w:szCs w:val="24"/>
        </w:rPr>
        <w:t>Umowa określa w dalszej części szczegółowy sposób, zasady i terminy realizacji przedmiotu zamówieni</w:t>
      </w:r>
      <w:r w:rsidR="000D10A3" w:rsidRPr="00351D8C">
        <w:rPr>
          <w:rFonts w:ascii="Arial" w:hAnsi="Arial" w:cs="Arial"/>
          <w:sz w:val="24"/>
          <w:szCs w:val="24"/>
        </w:rPr>
        <w:t>a</w:t>
      </w:r>
      <w:r w:rsidRPr="00351D8C">
        <w:rPr>
          <w:rFonts w:ascii="Arial" w:hAnsi="Arial" w:cs="Arial"/>
          <w:sz w:val="24"/>
          <w:szCs w:val="24"/>
        </w:rPr>
        <w:t>, w tym s</w:t>
      </w:r>
      <w:r w:rsidR="00C25783" w:rsidRPr="00351D8C">
        <w:rPr>
          <w:rFonts w:ascii="Arial" w:hAnsi="Arial" w:cs="Arial"/>
          <w:sz w:val="24"/>
          <w:szCs w:val="24"/>
        </w:rPr>
        <w:t xml:space="preserve">zczegółowy zakres </w:t>
      </w:r>
      <w:r w:rsidR="00391FEC" w:rsidRPr="00351D8C">
        <w:rPr>
          <w:rFonts w:ascii="Arial" w:hAnsi="Arial" w:cs="Arial"/>
          <w:sz w:val="24"/>
          <w:szCs w:val="24"/>
        </w:rPr>
        <w:t>przedmiot</w:t>
      </w:r>
      <w:r w:rsidR="00C25783" w:rsidRPr="00351D8C">
        <w:rPr>
          <w:rFonts w:ascii="Arial" w:hAnsi="Arial" w:cs="Arial"/>
          <w:sz w:val="24"/>
          <w:szCs w:val="24"/>
        </w:rPr>
        <w:t>u</w:t>
      </w:r>
      <w:r w:rsidR="00391FEC" w:rsidRPr="00351D8C">
        <w:rPr>
          <w:rFonts w:ascii="Arial" w:hAnsi="Arial" w:cs="Arial"/>
          <w:sz w:val="24"/>
          <w:szCs w:val="24"/>
        </w:rPr>
        <w:t xml:space="preserve"> </w:t>
      </w:r>
      <w:r w:rsidR="00C25783" w:rsidRPr="00351D8C">
        <w:rPr>
          <w:rFonts w:ascii="Arial" w:hAnsi="Arial" w:cs="Arial"/>
          <w:sz w:val="24"/>
          <w:szCs w:val="24"/>
        </w:rPr>
        <w:t>umowy</w:t>
      </w:r>
      <w:r w:rsidRPr="00351D8C">
        <w:rPr>
          <w:rFonts w:ascii="Arial" w:hAnsi="Arial" w:cs="Arial"/>
          <w:sz w:val="24"/>
          <w:szCs w:val="24"/>
        </w:rPr>
        <w:t>, który</w:t>
      </w:r>
      <w:r w:rsidR="00391FEC" w:rsidRPr="00351D8C">
        <w:rPr>
          <w:rFonts w:ascii="Arial" w:hAnsi="Arial" w:cs="Arial"/>
          <w:sz w:val="24"/>
          <w:szCs w:val="24"/>
        </w:rPr>
        <w:t xml:space="preserve"> </w:t>
      </w:r>
      <w:r w:rsidR="00C25783" w:rsidRPr="00351D8C">
        <w:rPr>
          <w:rFonts w:ascii="Arial" w:hAnsi="Arial" w:cs="Arial"/>
          <w:sz w:val="24"/>
          <w:szCs w:val="24"/>
        </w:rPr>
        <w:t xml:space="preserve">został </w:t>
      </w:r>
      <w:r w:rsidR="00791975" w:rsidRPr="00351D8C">
        <w:rPr>
          <w:rFonts w:ascii="Arial" w:hAnsi="Arial" w:cs="Arial"/>
          <w:sz w:val="24"/>
          <w:szCs w:val="24"/>
        </w:rPr>
        <w:t>określony w Opisie Przedmiotu Zamówienia stanowiącym załącznik nr 1 do Umowy</w:t>
      </w:r>
      <w:r w:rsidRPr="00351D8C">
        <w:rPr>
          <w:rFonts w:ascii="Arial" w:hAnsi="Arial" w:cs="Arial"/>
          <w:sz w:val="24"/>
          <w:szCs w:val="24"/>
        </w:rPr>
        <w:t>.</w:t>
      </w:r>
    </w:p>
    <w:p w14:paraId="14C569F4" w14:textId="77777777" w:rsidR="009D28ED" w:rsidRPr="00351D8C" w:rsidRDefault="009D28ED" w:rsidP="00B23D29">
      <w:pPr>
        <w:pStyle w:val="Akapitzlist"/>
        <w:numPr>
          <w:ilvl w:val="0"/>
          <w:numId w:val="10"/>
        </w:numPr>
        <w:spacing w:line="276" w:lineRule="auto"/>
        <w:ind w:left="284" w:hanging="284"/>
        <w:jc w:val="left"/>
        <w:rPr>
          <w:rFonts w:ascii="Arial" w:hAnsi="Arial" w:cs="Arial"/>
          <w:sz w:val="24"/>
          <w:szCs w:val="24"/>
        </w:rPr>
      </w:pPr>
      <w:r w:rsidRPr="00351D8C">
        <w:rPr>
          <w:rFonts w:ascii="Arial" w:hAnsi="Arial" w:cs="Arial"/>
          <w:sz w:val="24"/>
          <w:szCs w:val="24"/>
        </w:rPr>
        <w:t>Wykonawca zobowiązuje się do wykonania przedmiotu zamówienia zgodnie z:</w:t>
      </w:r>
    </w:p>
    <w:p w14:paraId="747E618C" w14:textId="5844BEE1" w:rsidR="009D28ED" w:rsidRDefault="00B876F6" w:rsidP="00B23D29">
      <w:pPr>
        <w:pStyle w:val="Akapitzlist"/>
        <w:numPr>
          <w:ilvl w:val="0"/>
          <w:numId w:val="14"/>
        </w:numPr>
        <w:spacing w:after="0" w:line="276" w:lineRule="auto"/>
        <w:ind w:left="567" w:hanging="283"/>
        <w:jc w:val="left"/>
        <w:rPr>
          <w:rFonts w:ascii="Arial" w:hAnsi="Arial" w:cs="Arial"/>
          <w:sz w:val="24"/>
          <w:szCs w:val="24"/>
        </w:rPr>
      </w:pPr>
      <w:r>
        <w:rPr>
          <w:rFonts w:ascii="Arial" w:hAnsi="Arial" w:cs="Arial"/>
          <w:sz w:val="24"/>
          <w:szCs w:val="24"/>
        </w:rPr>
        <w:t>O</w:t>
      </w:r>
      <w:r w:rsidR="009D28ED" w:rsidRPr="00351D8C">
        <w:rPr>
          <w:rFonts w:ascii="Arial" w:hAnsi="Arial" w:cs="Arial"/>
          <w:sz w:val="24"/>
          <w:szCs w:val="24"/>
        </w:rPr>
        <w:t xml:space="preserve">pisem Przedmiotu Zamówienia </w:t>
      </w:r>
      <w:r w:rsidRPr="00351D8C">
        <w:rPr>
          <w:rFonts w:ascii="Arial" w:hAnsi="Arial" w:cs="Arial"/>
          <w:sz w:val="24"/>
          <w:szCs w:val="24"/>
        </w:rPr>
        <w:t xml:space="preserve">– </w:t>
      </w:r>
      <w:r w:rsidR="009D28ED" w:rsidRPr="00351D8C">
        <w:rPr>
          <w:rFonts w:ascii="Arial" w:hAnsi="Arial" w:cs="Arial"/>
          <w:sz w:val="24"/>
          <w:szCs w:val="24"/>
        </w:rPr>
        <w:t>stanowiącym załącznik nr 1 do Umowy</w:t>
      </w:r>
      <w:r w:rsidR="004A7303">
        <w:rPr>
          <w:rFonts w:ascii="Arial" w:hAnsi="Arial" w:cs="Arial"/>
          <w:sz w:val="24"/>
          <w:szCs w:val="24"/>
        </w:rPr>
        <w:t>, zwanym dalej „OPZ”</w:t>
      </w:r>
      <w:r w:rsidR="00E36718" w:rsidRPr="00351D8C">
        <w:rPr>
          <w:rFonts w:ascii="Arial" w:hAnsi="Arial" w:cs="Arial"/>
          <w:sz w:val="24"/>
          <w:szCs w:val="24"/>
        </w:rPr>
        <w:t>,</w:t>
      </w:r>
    </w:p>
    <w:p w14:paraId="72842262" w14:textId="52975983" w:rsidR="00E57D18" w:rsidRDefault="00E36718" w:rsidP="00B23D29">
      <w:pPr>
        <w:pStyle w:val="Akapitzlist"/>
        <w:numPr>
          <w:ilvl w:val="0"/>
          <w:numId w:val="14"/>
        </w:numPr>
        <w:spacing w:after="0" w:line="276" w:lineRule="auto"/>
        <w:ind w:left="284" w:firstLine="0"/>
        <w:jc w:val="left"/>
        <w:rPr>
          <w:rFonts w:ascii="Arial" w:hAnsi="Arial" w:cs="Arial"/>
          <w:sz w:val="24"/>
          <w:szCs w:val="24"/>
        </w:rPr>
      </w:pPr>
      <w:r w:rsidRPr="00351D8C">
        <w:rPr>
          <w:rFonts w:ascii="Arial" w:hAnsi="Arial" w:cs="Arial"/>
          <w:sz w:val="24"/>
          <w:szCs w:val="24"/>
        </w:rPr>
        <w:t>o</w:t>
      </w:r>
      <w:r w:rsidR="00E57D18" w:rsidRPr="00351D8C">
        <w:rPr>
          <w:rFonts w:ascii="Arial" w:hAnsi="Arial" w:cs="Arial"/>
          <w:sz w:val="24"/>
          <w:szCs w:val="24"/>
        </w:rPr>
        <w:t>fertą Wykonawcy</w:t>
      </w:r>
      <w:r w:rsidRPr="00351D8C">
        <w:rPr>
          <w:rFonts w:ascii="Arial" w:hAnsi="Arial" w:cs="Arial"/>
          <w:sz w:val="24"/>
          <w:szCs w:val="24"/>
        </w:rPr>
        <w:t xml:space="preserve"> </w:t>
      </w:r>
      <w:r w:rsidR="00E57D18" w:rsidRPr="00351D8C">
        <w:rPr>
          <w:rFonts w:ascii="Arial" w:hAnsi="Arial" w:cs="Arial"/>
          <w:sz w:val="24"/>
          <w:szCs w:val="24"/>
        </w:rPr>
        <w:t>z załącznikami</w:t>
      </w:r>
      <w:r w:rsidR="006F353E" w:rsidRPr="00351D8C">
        <w:rPr>
          <w:rFonts w:ascii="Arial" w:hAnsi="Arial" w:cs="Arial"/>
          <w:sz w:val="24"/>
          <w:szCs w:val="24"/>
        </w:rPr>
        <w:t xml:space="preserve"> </w:t>
      </w:r>
      <w:r w:rsidRPr="00351D8C">
        <w:rPr>
          <w:rFonts w:ascii="Arial" w:hAnsi="Arial" w:cs="Arial"/>
          <w:sz w:val="24"/>
          <w:szCs w:val="24"/>
        </w:rPr>
        <w:t>–</w:t>
      </w:r>
      <w:r w:rsidR="00E57D18" w:rsidRPr="00351D8C">
        <w:rPr>
          <w:rFonts w:ascii="Arial" w:hAnsi="Arial" w:cs="Arial"/>
          <w:sz w:val="24"/>
          <w:szCs w:val="24"/>
        </w:rPr>
        <w:t xml:space="preserve"> stanowią</w:t>
      </w:r>
      <w:r w:rsidR="006F353E" w:rsidRPr="00351D8C">
        <w:rPr>
          <w:rFonts w:ascii="Arial" w:hAnsi="Arial" w:cs="Arial"/>
          <w:sz w:val="24"/>
          <w:szCs w:val="24"/>
        </w:rPr>
        <w:t>c</w:t>
      </w:r>
      <w:r w:rsidRPr="00351D8C">
        <w:rPr>
          <w:rFonts w:ascii="Arial" w:hAnsi="Arial" w:cs="Arial"/>
          <w:sz w:val="24"/>
          <w:szCs w:val="24"/>
        </w:rPr>
        <w:t xml:space="preserve">ą </w:t>
      </w:r>
      <w:r w:rsidR="00E57D18" w:rsidRPr="00351D8C">
        <w:rPr>
          <w:rFonts w:ascii="Arial" w:hAnsi="Arial" w:cs="Arial"/>
          <w:sz w:val="24"/>
          <w:szCs w:val="24"/>
        </w:rPr>
        <w:t xml:space="preserve">załącznik nr </w:t>
      </w:r>
      <w:r w:rsidR="00B4545A" w:rsidRPr="00351D8C">
        <w:rPr>
          <w:rFonts w:ascii="Arial" w:hAnsi="Arial" w:cs="Arial"/>
          <w:sz w:val="24"/>
          <w:szCs w:val="24"/>
        </w:rPr>
        <w:t>2</w:t>
      </w:r>
      <w:r w:rsidR="00E57D18" w:rsidRPr="00351D8C">
        <w:rPr>
          <w:rFonts w:ascii="Arial" w:hAnsi="Arial" w:cs="Arial"/>
          <w:sz w:val="24"/>
          <w:szCs w:val="24"/>
        </w:rPr>
        <w:t xml:space="preserve"> do Umowy.</w:t>
      </w:r>
    </w:p>
    <w:p w14:paraId="17E34E9A" w14:textId="6928A8A6" w:rsidR="00224FE5" w:rsidRPr="006A4B0D" w:rsidRDefault="00224FE5" w:rsidP="00B23D29">
      <w:pPr>
        <w:pStyle w:val="Akapitzlist"/>
        <w:numPr>
          <w:ilvl w:val="0"/>
          <w:numId w:val="10"/>
        </w:numPr>
        <w:tabs>
          <w:tab w:val="left" w:pos="284"/>
        </w:tabs>
        <w:spacing w:after="0" w:line="276" w:lineRule="auto"/>
        <w:ind w:left="284" w:hanging="284"/>
        <w:jc w:val="left"/>
        <w:rPr>
          <w:rFonts w:ascii="Arial" w:hAnsi="Arial" w:cs="Arial"/>
          <w:sz w:val="24"/>
          <w:szCs w:val="24"/>
        </w:rPr>
      </w:pPr>
      <w:r w:rsidRPr="006A4B0D">
        <w:rPr>
          <w:rFonts w:ascii="Arial" w:hAnsi="Arial" w:cs="Arial"/>
          <w:sz w:val="24"/>
          <w:szCs w:val="24"/>
        </w:rPr>
        <w:t>Wykonawca gwarantuje, że przedmiot zamówienia będzie wolny od wad fizycznych i prawnych.</w:t>
      </w:r>
    </w:p>
    <w:p w14:paraId="5C800833" w14:textId="77777777" w:rsidR="009C1496" w:rsidRPr="006A4B0D" w:rsidRDefault="009C1496" w:rsidP="00D070B6">
      <w:pPr>
        <w:pStyle w:val="Akapitzlist"/>
        <w:tabs>
          <w:tab w:val="left" w:pos="284"/>
        </w:tabs>
        <w:spacing w:after="0" w:line="276" w:lineRule="auto"/>
        <w:ind w:left="851"/>
        <w:rPr>
          <w:rFonts w:ascii="Arial" w:hAnsi="Arial" w:cs="Arial"/>
          <w:sz w:val="24"/>
          <w:szCs w:val="24"/>
        </w:rPr>
      </w:pPr>
    </w:p>
    <w:p w14:paraId="631043CC" w14:textId="6ADF0ABD" w:rsidR="00824DBC" w:rsidRPr="006A4B0D" w:rsidRDefault="00824DBC" w:rsidP="00F978AB">
      <w:pPr>
        <w:pStyle w:val="Akapitzlist"/>
        <w:spacing w:after="0" w:line="276" w:lineRule="auto"/>
        <w:ind w:left="0"/>
        <w:rPr>
          <w:rFonts w:ascii="Arial" w:eastAsiaTheme="majorEastAsia" w:hAnsi="Arial" w:cs="Arial"/>
          <w:b/>
          <w:sz w:val="24"/>
          <w:szCs w:val="24"/>
        </w:rPr>
      </w:pPr>
      <w:r w:rsidRPr="006A4B0D">
        <w:rPr>
          <w:rFonts w:ascii="Arial" w:eastAsiaTheme="majorEastAsia" w:hAnsi="Arial" w:cs="Arial"/>
          <w:b/>
          <w:sz w:val="24"/>
          <w:szCs w:val="24"/>
        </w:rPr>
        <w:t>§ 2</w:t>
      </w:r>
      <w:r w:rsidR="00F978AB" w:rsidRPr="006A4B0D">
        <w:rPr>
          <w:rFonts w:ascii="Arial" w:eastAsiaTheme="majorEastAsia" w:hAnsi="Arial" w:cs="Arial"/>
          <w:b/>
          <w:sz w:val="24"/>
          <w:szCs w:val="24"/>
        </w:rPr>
        <w:t xml:space="preserve"> </w:t>
      </w:r>
      <w:r w:rsidR="00D16BDB" w:rsidRPr="006A4B0D">
        <w:rPr>
          <w:rFonts w:ascii="Arial" w:eastAsiaTheme="majorEastAsia" w:hAnsi="Arial" w:cs="Arial"/>
          <w:b/>
          <w:sz w:val="24"/>
          <w:szCs w:val="24"/>
        </w:rPr>
        <w:t>Termin wykonania umowy</w:t>
      </w:r>
      <w:r w:rsidR="00392C7E" w:rsidRPr="006A4B0D">
        <w:rPr>
          <w:rFonts w:ascii="Arial" w:eastAsiaTheme="majorEastAsia" w:hAnsi="Arial" w:cs="Arial"/>
          <w:b/>
          <w:sz w:val="24"/>
          <w:szCs w:val="24"/>
        </w:rPr>
        <w:t xml:space="preserve"> </w:t>
      </w:r>
    </w:p>
    <w:p w14:paraId="4D472A4E" w14:textId="77777777" w:rsidR="00B876F6" w:rsidRPr="006A4B0D" w:rsidRDefault="00AA5CC8" w:rsidP="00B23D29">
      <w:pPr>
        <w:pStyle w:val="Akapitzlist"/>
        <w:numPr>
          <w:ilvl w:val="0"/>
          <w:numId w:val="12"/>
        </w:numPr>
        <w:spacing w:after="0" w:line="276" w:lineRule="auto"/>
        <w:ind w:left="284" w:hanging="284"/>
        <w:jc w:val="left"/>
        <w:rPr>
          <w:rFonts w:ascii="Arial" w:hAnsi="Arial" w:cs="Arial"/>
          <w:sz w:val="24"/>
          <w:szCs w:val="24"/>
        </w:rPr>
      </w:pPr>
      <w:r w:rsidRPr="006A4B0D">
        <w:rPr>
          <w:rFonts w:ascii="Arial" w:hAnsi="Arial" w:cs="Arial"/>
          <w:sz w:val="24"/>
          <w:szCs w:val="24"/>
        </w:rPr>
        <w:t xml:space="preserve">Strony postanawiają, że termin realizacji przedmiotu umowy określony w § 1 w całości zostanie wykonany w terminie do </w:t>
      </w:r>
      <w:r w:rsidR="00B876F6" w:rsidRPr="006A4B0D">
        <w:rPr>
          <w:rFonts w:ascii="Arial" w:hAnsi="Arial" w:cs="Arial"/>
          <w:sz w:val="24"/>
          <w:szCs w:val="24"/>
        </w:rPr>
        <w:t>4</w:t>
      </w:r>
      <w:r w:rsidR="001744C8" w:rsidRPr="006A4B0D">
        <w:rPr>
          <w:rFonts w:ascii="Arial" w:hAnsi="Arial" w:cs="Arial"/>
          <w:sz w:val="24"/>
          <w:szCs w:val="24"/>
        </w:rPr>
        <w:t xml:space="preserve">0 dni </w:t>
      </w:r>
      <w:r w:rsidR="00B876F6" w:rsidRPr="006A4B0D">
        <w:rPr>
          <w:rFonts w:ascii="Arial" w:hAnsi="Arial" w:cs="Arial"/>
          <w:sz w:val="24"/>
          <w:szCs w:val="24"/>
        </w:rPr>
        <w:t xml:space="preserve">roboczych </w:t>
      </w:r>
      <w:r w:rsidR="001744C8" w:rsidRPr="006A4B0D">
        <w:rPr>
          <w:rFonts w:ascii="Arial" w:hAnsi="Arial" w:cs="Arial"/>
          <w:sz w:val="24"/>
          <w:szCs w:val="24"/>
        </w:rPr>
        <w:t xml:space="preserve">od dnia </w:t>
      </w:r>
      <w:r w:rsidR="00B876F6" w:rsidRPr="006A4B0D">
        <w:rPr>
          <w:rFonts w:ascii="Arial" w:hAnsi="Arial" w:cs="Arial"/>
          <w:sz w:val="24"/>
          <w:szCs w:val="24"/>
        </w:rPr>
        <w:t xml:space="preserve">następnego po dniu </w:t>
      </w:r>
      <w:r w:rsidR="001744C8" w:rsidRPr="006A4B0D">
        <w:rPr>
          <w:rFonts w:ascii="Arial" w:hAnsi="Arial" w:cs="Arial"/>
          <w:sz w:val="24"/>
          <w:szCs w:val="24"/>
        </w:rPr>
        <w:t>zawarcia umowy.</w:t>
      </w:r>
      <w:r w:rsidR="00B876F6" w:rsidRPr="006A4B0D">
        <w:t xml:space="preserve"> </w:t>
      </w:r>
      <w:r w:rsidR="00B876F6" w:rsidRPr="006A4B0D">
        <w:rPr>
          <w:rFonts w:ascii="Arial" w:hAnsi="Arial" w:cs="Arial"/>
          <w:sz w:val="24"/>
          <w:szCs w:val="24"/>
        </w:rPr>
        <w:t>Za zgodą Zamawiającego dopuszcza się skrócenie terminu wykonania przedmiotu umowy.</w:t>
      </w:r>
    </w:p>
    <w:p w14:paraId="481E233B" w14:textId="4548D561" w:rsidR="00B23D29" w:rsidRDefault="00B23D29"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Na Wykonawcy ciąży obowiązek powiadomienia o każdym zagrożeniu terminowego wykonania przedmiotu umowy</w:t>
      </w:r>
      <w:r w:rsidR="003209B4">
        <w:rPr>
          <w:rFonts w:ascii="Arial" w:hAnsi="Arial" w:cs="Arial"/>
          <w:sz w:val="24"/>
          <w:szCs w:val="24"/>
        </w:rPr>
        <w:t>.</w:t>
      </w:r>
    </w:p>
    <w:p w14:paraId="32D1C972" w14:textId="64276E83" w:rsidR="00B23D29" w:rsidRPr="00B23D29" w:rsidRDefault="00B23D29"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Za terminową realizację umowy uznaje się wykonanie przedmiotu umowy najpóźniej w ostatnim dniu terminu określonego w ust. 1.</w:t>
      </w:r>
    </w:p>
    <w:p w14:paraId="19687A73" w14:textId="0A65368C" w:rsidR="000D0D84" w:rsidRDefault="000D0D84"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 xml:space="preserve">Wykonawca zobowiązany jest dostarczyć </w:t>
      </w:r>
      <w:r w:rsidR="001744C8" w:rsidRPr="00B23D29">
        <w:rPr>
          <w:rFonts w:ascii="Arial" w:hAnsi="Arial" w:cs="Arial"/>
          <w:sz w:val="24"/>
          <w:szCs w:val="24"/>
        </w:rPr>
        <w:t xml:space="preserve">materiały stanowiące przedmiot umowy do siedziby Zamawiającego </w:t>
      </w:r>
      <w:r w:rsidRPr="00B23D29">
        <w:rPr>
          <w:rFonts w:ascii="Arial" w:hAnsi="Arial" w:cs="Arial"/>
          <w:sz w:val="24"/>
          <w:szCs w:val="24"/>
        </w:rPr>
        <w:t>na własny koszt.</w:t>
      </w:r>
    </w:p>
    <w:p w14:paraId="7EA33988" w14:textId="07AEA65C" w:rsidR="0026145B" w:rsidRPr="006A4B0D" w:rsidRDefault="00F04A1B"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 xml:space="preserve">Wykonawca po przekazaniu </w:t>
      </w:r>
      <w:r w:rsidR="00B876F6" w:rsidRPr="00B23D29">
        <w:rPr>
          <w:rFonts w:ascii="Arial" w:hAnsi="Arial" w:cs="Arial"/>
          <w:sz w:val="24"/>
          <w:szCs w:val="24"/>
        </w:rPr>
        <w:t>Z</w:t>
      </w:r>
      <w:r w:rsidRPr="00B23D29">
        <w:rPr>
          <w:rFonts w:ascii="Arial" w:hAnsi="Arial" w:cs="Arial"/>
          <w:sz w:val="24"/>
          <w:szCs w:val="24"/>
        </w:rPr>
        <w:t>amawiającemu kompletu dokumentacji</w:t>
      </w:r>
      <w:r w:rsidR="00B876F6" w:rsidRPr="00B23D29">
        <w:rPr>
          <w:rFonts w:ascii="Arial" w:hAnsi="Arial" w:cs="Arial"/>
          <w:sz w:val="24"/>
          <w:szCs w:val="24"/>
        </w:rPr>
        <w:t>,</w:t>
      </w:r>
      <w:r w:rsidRPr="00B23D29">
        <w:rPr>
          <w:rFonts w:ascii="Arial" w:hAnsi="Arial" w:cs="Arial"/>
          <w:sz w:val="24"/>
          <w:szCs w:val="24"/>
        </w:rPr>
        <w:t xml:space="preserve"> pisemnie zgłosi Zamawiającemu gotowość do odbioru.</w:t>
      </w:r>
      <w:r w:rsidR="00D070B6" w:rsidRPr="00B23D29">
        <w:rPr>
          <w:rFonts w:ascii="Arial" w:hAnsi="Arial" w:cs="Arial"/>
          <w:sz w:val="24"/>
          <w:szCs w:val="24"/>
        </w:rPr>
        <w:t xml:space="preserve"> </w:t>
      </w:r>
      <w:r w:rsidR="0026145B" w:rsidRPr="00B23D29">
        <w:rPr>
          <w:rFonts w:ascii="Arial" w:hAnsi="Arial" w:cs="Arial"/>
          <w:sz w:val="24"/>
          <w:szCs w:val="24"/>
        </w:rPr>
        <w:t>Warunkiem podpisania protokołu odbioru</w:t>
      </w:r>
      <w:r w:rsidR="007E5A44" w:rsidRPr="00B23D29">
        <w:rPr>
          <w:rFonts w:ascii="Arial" w:hAnsi="Arial" w:cs="Arial"/>
          <w:sz w:val="24"/>
          <w:szCs w:val="24"/>
        </w:rPr>
        <w:t xml:space="preserve"> końcowego </w:t>
      </w:r>
      <w:r w:rsidR="0026145B" w:rsidRPr="00B23D29">
        <w:rPr>
          <w:rFonts w:ascii="Arial" w:hAnsi="Arial" w:cs="Arial"/>
          <w:sz w:val="24"/>
          <w:szCs w:val="24"/>
        </w:rPr>
        <w:t xml:space="preserve">ze strony Zamawiającego </w:t>
      </w:r>
      <w:r w:rsidR="00365303" w:rsidRPr="00B23D29">
        <w:rPr>
          <w:rFonts w:ascii="Arial" w:hAnsi="Arial" w:cs="Arial"/>
          <w:sz w:val="24"/>
          <w:szCs w:val="24"/>
        </w:rPr>
        <w:t xml:space="preserve">jest </w:t>
      </w:r>
      <w:r w:rsidR="007E5A44" w:rsidRPr="00B23D29">
        <w:rPr>
          <w:rFonts w:ascii="Arial" w:hAnsi="Arial" w:cs="Arial"/>
          <w:sz w:val="24"/>
          <w:szCs w:val="24"/>
        </w:rPr>
        <w:t>zrealizowanie kompletnego przedmiotu umowy</w:t>
      </w:r>
      <w:r w:rsidR="001744C8" w:rsidRPr="00B23D29">
        <w:rPr>
          <w:rFonts w:ascii="Arial" w:hAnsi="Arial" w:cs="Arial"/>
          <w:sz w:val="24"/>
          <w:szCs w:val="24"/>
        </w:rPr>
        <w:t xml:space="preserve"> </w:t>
      </w:r>
      <w:r w:rsidR="001744C8" w:rsidRPr="006A4B0D">
        <w:rPr>
          <w:rFonts w:ascii="Arial" w:hAnsi="Arial" w:cs="Arial"/>
          <w:sz w:val="24"/>
          <w:szCs w:val="24"/>
        </w:rPr>
        <w:t>zgodn</w:t>
      </w:r>
      <w:r w:rsidR="004A7303" w:rsidRPr="006A4B0D">
        <w:rPr>
          <w:rFonts w:ascii="Arial" w:hAnsi="Arial" w:cs="Arial"/>
          <w:sz w:val="24"/>
          <w:szCs w:val="24"/>
        </w:rPr>
        <w:t>ego z warunkami określonymi w</w:t>
      </w:r>
      <w:r w:rsidR="001744C8" w:rsidRPr="006A4B0D">
        <w:rPr>
          <w:rFonts w:ascii="Arial" w:hAnsi="Arial" w:cs="Arial"/>
          <w:sz w:val="24"/>
          <w:szCs w:val="24"/>
        </w:rPr>
        <w:t xml:space="preserve"> </w:t>
      </w:r>
      <w:r w:rsidR="004A7303" w:rsidRPr="006A4B0D">
        <w:rPr>
          <w:rFonts w:ascii="Arial" w:hAnsi="Arial" w:cs="Arial"/>
          <w:sz w:val="24"/>
          <w:szCs w:val="24"/>
        </w:rPr>
        <w:t>OPZ</w:t>
      </w:r>
      <w:r w:rsidR="001744C8" w:rsidRPr="006A4B0D">
        <w:rPr>
          <w:rFonts w:ascii="Arial" w:hAnsi="Arial" w:cs="Arial"/>
          <w:sz w:val="24"/>
          <w:szCs w:val="24"/>
        </w:rPr>
        <w:t xml:space="preserve"> </w:t>
      </w:r>
      <w:r w:rsidR="007E5A44" w:rsidRPr="006A4B0D">
        <w:rPr>
          <w:rFonts w:ascii="Arial" w:hAnsi="Arial" w:cs="Arial"/>
          <w:sz w:val="24"/>
          <w:szCs w:val="24"/>
        </w:rPr>
        <w:t>bez uwag</w:t>
      </w:r>
      <w:r w:rsidR="001744C8" w:rsidRPr="006A4B0D">
        <w:rPr>
          <w:rFonts w:ascii="Arial" w:hAnsi="Arial" w:cs="Arial"/>
          <w:sz w:val="24"/>
          <w:szCs w:val="24"/>
        </w:rPr>
        <w:t>.</w:t>
      </w:r>
      <w:r w:rsidR="00365303" w:rsidRPr="006A4B0D">
        <w:rPr>
          <w:rFonts w:ascii="Arial" w:hAnsi="Arial" w:cs="Arial"/>
          <w:sz w:val="24"/>
          <w:szCs w:val="24"/>
        </w:rPr>
        <w:t xml:space="preserve"> </w:t>
      </w:r>
    </w:p>
    <w:p w14:paraId="5F59687E" w14:textId="0ABA799C" w:rsidR="00F04A1B" w:rsidRPr="004A7F42" w:rsidRDefault="00F04A1B" w:rsidP="00B23D29">
      <w:pPr>
        <w:pStyle w:val="Akapitzlist"/>
        <w:numPr>
          <w:ilvl w:val="0"/>
          <w:numId w:val="12"/>
        </w:numPr>
        <w:spacing w:after="0" w:line="276" w:lineRule="auto"/>
        <w:ind w:left="284" w:hanging="284"/>
        <w:jc w:val="left"/>
        <w:rPr>
          <w:rFonts w:ascii="Arial" w:hAnsi="Arial" w:cs="Arial"/>
          <w:sz w:val="24"/>
          <w:szCs w:val="24"/>
        </w:rPr>
      </w:pPr>
      <w:r w:rsidRPr="006A4B0D">
        <w:rPr>
          <w:rFonts w:ascii="Arial" w:hAnsi="Arial" w:cs="Arial"/>
          <w:sz w:val="24"/>
          <w:szCs w:val="24"/>
        </w:rPr>
        <w:t xml:space="preserve">Zamawiający, w terminie do </w:t>
      </w:r>
      <w:r w:rsidR="00531878" w:rsidRPr="006A4B0D">
        <w:rPr>
          <w:rFonts w:ascii="Arial" w:hAnsi="Arial" w:cs="Arial"/>
          <w:sz w:val="24"/>
          <w:szCs w:val="24"/>
        </w:rPr>
        <w:t>7</w:t>
      </w:r>
      <w:r w:rsidRPr="006A4B0D">
        <w:rPr>
          <w:rFonts w:ascii="Arial" w:hAnsi="Arial" w:cs="Arial"/>
          <w:sz w:val="24"/>
          <w:szCs w:val="24"/>
        </w:rPr>
        <w:t xml:space="preserve"> dni roboczych od dnia zgłoszenia przez Wykonawcę dokona odbioru lub zgłosi braki/ uchybienia. Wykonawca zobowiązany jest do ich usunięcia we wskazanym przez Zamawiającego terminie i do ponownego zgłoszenia prac do odbioru. Za termin odbioru realizacji przedmiotu zamówienia uznaje się dzień podpisania protokołu odbioru bez uwag.</w:t>
      </w:r>
      <w:r w:rsidR="004F4F0A" w:rsidRPr="006A4B0D">
        <w:rPr>
          <w:rFonts w:ascii="Arial" w:hAnsi="Arial" w:cs="Arial"/>
          <w:sz w:val="24"/>
          <w:szCs w:val="24"/>
        </w:rPr>
        <w:t xml:space="preserve"> </w:t>
      </w:r>
      <w:r w:rsidR="004F4F0A" w:rsidRPr="004A7F42">
        <w:rPr>
          <w:rFonts w:ascii="Arial" w:hAnsi="Arial" w:cs="Arial"/>
          <w:sz w:val="24"/>
          <w:szCs w:val="24"/>
        </w:rPr>
        <w:t xml:space="preserve">Zamawiający dopuszcza jednokrotną możliwość uzupełnienia braków/uchybień bez stosowania kar </w:t>
      </w:r>
      <w:r w:rsidR="009200D4" w:rsidRPr="004A7F42">
        <w:rPr>
          <w:rFonts w:ascii="Arial" w:hAnsi="Arial" w:cs="Arial"/>
          <w:sz w:val="24"/>
          <w:szCs w:val="24"/>
        </w:rPr>
        <w:t>umownych</w:t>
      </w:r>
      <w:r w:rsidR="004F4F0A" w:rsidRPr="004A7F42">
        <w:rPr>
          <w:rFonts w:ascii="Arial" w:hAnsi="Arial" w:cs="Arial"/>
          <w:sz w:val="24"/>
          <w:szCs w:val="24"/>
        </w:rPr>
        <w:t xml:space="preserve"> określonych w § </w:t>
      </w:r>
      <w:r w:rsidR="009200D4" w:rsidRPr="004A7F42">
        <w:rPr>
          <w:rFonts w:ascii="Arial" w:hAnsi="Arial" w:cs="Arial"/>
          <w:sz w:val="24"/>
          <w:szCs w:val="24"/>
        </w:rPr>
        <w:t>12.</w:t>
      </w:r>
    </w:p>
    <w:p w14:paraId="79E1074D" w14:textId="0C24EAA3" w:rsidR="00267A3E" w:rsidRDefault="00267A3E"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Wykonawca przekaże Zamawiającemu wytworzo</w:t>
      </w:r>
      <w:r w:rsidR="004A7303" w:rsidRPr="00B23D29">
        <w:rPr>
          <w:rFonts w:ascii="Arial" w:hAnsi="Arial" w:cs="Arial"/>
          <w:sz w:val="24"/>
          <w:szCs w:val="24"/>
        </w:rPr>
        <w:t xml:space="preserve">ny </w:t>
      </w:r>
      <w:r w:rsidRPr="00B23D29">
        <w:rPr>
          <w:rFonts w:ascii="Arial" w:hAnsi="Arial" w:cs="Arial"/>
          <w:sz w:val="24"/>
          <w:szCs w:val="24"/>
        </w:rPr>
        <w:t>przedmiot umowy w formie elektronicznej</w:t>
      </w:r>
      <w:r w:rsidR="004A7303" w:rsidRPr="00B23D29">
        <w:rPr>
          <w:rFonts w:ascii="Arial" w:hAnsi="Arial" w:cs="Arial"/>
          <w:sz w:val="24"/>
          <w:szCs w:val="24"/>
        </w:rPr>
        <w:t xml:space="preserve"> określonej w </w:t>
      </w:r>
      <w:r w:rsidR="004A5A4D" w:rsidRPr="00B23D29">
        <w:rPr>
          <w:rFonts w:ascii="Arial" w:hAnsi="Arial" w:cs="Arial"/>
          <w:sz w:val="24"/>
          <w:szCs w:val="24"/>
        </w:rPr>
        <w:t>OPZ.</w:t>
      </w:r>
    </w:p>
    <w:p w14:paraId="5035E214" w14:textId="7F4A21F0" w:rsidR="00267A3E" w:rsidRDefault="00267A3E"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Wytworzon</w:t>
      </w:r>
      <w:r w:rsidR="004A5A4D" w:rsidRPr="00B23D29">
        <w:rPr>
          <w:rFonts w:ascii="Arial" w:hAnsi="Arial" w:cs="Arial"/>
          <w:sz w:val="24"/>
          <w:szCs w:val="24"/>
        </w:rPr>
        <w:t>y przedmiot umowy</w:t>
      </w:r>
      <w:r w:rsidRPr="00B23D29">
        <w:rPr>
          <w:rFonts w:ascii="Arial" w:hAnsi="Arial" w:cs="Arial"/>
          <w:sz w:val="24"/>
          <w:szCs w:val="24"/>
        </w:rPr>
        <w:t xml:space="preserve"> będzie opatrzon</w:t>
      </w:r>
      <w:r w:rsidR="004A5A4D" w:rsidRPr="00B23D29">
        <w:rPr>
          <w:rFonts w:ascii="Arial" w:hAnsi="Arial" w:cs="Arial"/>
          <w:sz w:val="24"/>
          <w:szCs w:val="24"/>
        </w:rPr>
        <w:t>y</w:t>
      </w:r>
      <w:r w:rsidRPr="00B23D29">
        <w:rPr>
          <w:rFonts w:ascii="Arial" w:hAnsi="Arial" w:cs="Arial"/>
          <w:sz w:val="24"/>
          <w:szCs w:val="24"/>
        </w:rPr>
        <w:t xml:space="preserve"> logotypami właściwymi dla realizacji projektu grantowego „Cyberbezpieczny samorząd”</w:t>
      </w:r>
      <w:r w:rsidR="004A5A4D" w:rsidRPr="00B23D29">
        <w:rPr>
          <w:rFonts w:ascii="Arial" w:hAnsi="Arial" w:cs="Arial"/>
          <w:sz w:val="24"/>
          <w:szCs w:val="24"/>
        </w:rPr>
        <w:t xml:space="preserve"> </w:t>
      </w:r>
      <w:r w:rsidRPr="00B23D29">
        <w:rPr>
          <w:rFonts w:ascii="Arial" w:hAnsi="Arial" w:cs="Arial"/>
          <w:sz w:val="24"/>
          <w:szCs w:val="24"/>
        </w:rPr>
        <w:t xml:space="preserve">w wersji pełnokolorowej. </w:t>
      </w:r>
    </w:p>
    <w:p w14:paraId="5566AF21" w14:textId="5A04F344" w:rsidR="00F04A1B" w:rsidRPr="00B23D29" w:rsidRDefault="00F04A1B" w:rsidP="00B23D29">
      <w:pPr>
        <w:pStyle w:val="Akapitzlist"/>
        <w:numPr>
          <w:ilvl w:val="0"/>
          <w:numId w:val="12"/>
        </w:numPr>
        <w:spacing w:after="0" w:line="276" w:lineRule="auto"/>
        <w:ind w:left="284" w:hanging="284"/>
        <w:jc w:val="left"/>
        <w:rPr>
          <w:rFonts w:ascii="Arial" w:hAnsi="Arial" w:cs="Arial"/>
          <w:sz w:val="24"/>
          <w:szCs w:val="24"/>
        </w:rPr>
      </w:pPr>
      <w:r w:rsidRPr="00B23D29">
        <w:rPr>
          <w:rFonts w:ascii="Arial" w:hAnsi="Arial" w:cs="Arial"/>
          <w:sz w:val="24"/>
          <w:szCs w:val="24"/>
        </w:rPr>
        <w:t xml:space="preserve">Potwierdzeniem odbioru realizacji przedmiotu zamówienia będzie podpisany przez obie strony Umowy </w:t>
      </w:r>
      <w:r w:rsidRPr="00B23D29">
        <w:rPr>
          <w:rFonts w:ascii="Arial" w:hAnsi="Arial" w:cs="Arial"/>
          <w:b/>
          <w:bCs/>
          <w:sz w:val="24"/>
          <w:szCs w:val="24"/>
        </w:rPr>
        <w:t>Protokół odbioru</w:t>
      </w:r>
      <w:r w:rsidR="00A41B4B" w:rsidRPr="00B23D29">
        <w:rPr>
          <w:rFonts w:ascii="Arial" w:hAnsi="Arial" w:cs="Arial"/>
          <w:b/>
          <w:bCs/>
          <w:sz w:val="24"/>
          <w:szCs w:val="24"/>
        </w:rPr>
        <w:t xml:space="preserve"> końcowego.</w:t>
      </w:r>
    </w:p>
    <w:p w14:paraId="651F5731" w14:textId="77777777" w:rsidR="00AA213F" w:rsidRPr="00351D8C" w:rsidRDefault="00AA213F" w:rsidP="00D070B6">
      <w:pPr>
        <w:pStyle w:val="Akapitzlist"/>
        <w:spacing w:after="0" w:line="276" w:lineRule="auto"/>
        <w:ind w:left="284"/>
        <w:rPr>
          <w:rFonts w:ascii="Arial" w:hAnsi="Arial" w:cs="Arial"/>
          <w:color w:val="FF0000"/>
          <w:sz w:val="24"/>
          <w:szCs w:val="24"/>
        </w:rPr>
      </w:pPr>
    </w:p>
    <w:p w14:paraId="044888DB" w14:textId="73F2159E" w:rsidR="00824DBC" w:rsidRPr="00351D8C" w:rsidRDefault="00824DBC" w:rsidP="00C12D40">
      <w:pPr>
        <w:keepNext/>
        <w:keepLines/>
        <w:spacing w:after="0" w:line="276" w:lineRule="auto"/>
        <w:outlineLvl w:val="1"/>
        <w:rPr>
          <w:rFonts w:ascii="Arial" w:eastAsiaTheme="majorEastAsia" w:hAnsi="Arial" w:cs="Arial"/>
          <w:b/>
          <w:sz w:val="24"/>
          <w:szCs w:val="24"/>
        </w:rPr>
      </w:pPr>
      <w:r w:rsidRPr="00351D8C">
        <w:rPr>
          <w:rFonts w:ascii="Arial" w:eastAsiaTheme="majorEastAsia" w:hAnsi="Arial" w:cs="Arial"/>
          <w:b/>
          <w:sz w:val="24"/>
          <w:szCs w:val="24"/>
        </w:rPr>
        <w:lastRenderedPageBreak/>
        <w:t xml:space="preserve">§ 3 </w:t>
      </w:r>
      <w:r w:rsidR="00D16BDB" w:rsidRPr="00351D8C">
        <w:rPr>
          <w:rFonts w:ascii="Arial" w:eastAsiaTheme="majorEastAsia" w:hAnsi="Arial" w:cs="Arial"/>
          <w:b/>
          <w:sz w:val="24"/>
          <w:szCs w:val="24"/>
        </w:rPr>
        <w:t>Sposób realizacji przedmiotu umowy</w:t>
      </w:r>
    </w:p>
    <w:p w14:paraId="7A2378D9" w14:textId="77FCE2BB" w:rsidR="003D28D8" w:rsidRPr="00943E0A" w:rsidRDefault="00722C13" w:rsidP="005D5DA7">
      <w:pPr>
        <w:pStyle w:val="Akapitzlist"/>
        <w:numPr>
          <w:ilvl w:val="0"/>
          <w:numId w:val="27"/>
        </w:numPr>
        <w:spacing w:after="0" w:line="276" w:lineRule="auto"/>
        <w:ind w:left="284" w:hanging="284"/>
        <w:rPr>
          <w:rFonts w:ascii="Arial" w:hAnsi="Arial" w:cs="Arial"/>
          <w:sz w:val="24"/>
          <w:szCs w:val="24"/>
        </w:rPr>
      </w:pPr>
      <w:r w:rsidRPr="00943E0A">
        <w:rPr>
          <w:rFonts w:ascii="Arial" w:hAnsi="Arial" w:cs="Arial"/>
          <w:sz w:val="24"/>
          <w:szCs w:val="24"/>
        </w:rPr>
        <w:t xml:space="preserve">Wykonawca zobowiązany jest </w:t>
      </w:r>
      <w:r w:rsidR="00812982" w:rsidRPr="00943E0A">
        <w:rPr>
          <w:rFonts w:ascii="Arial" w:hAnsi="Arial" w:cs="Arial"/>
          <w:sz w:val="24"/>
          <w:szCs w:val="24"/>
        </w:rPr>
        <w:t xml:space="preserve">realizować przedmiot umowy zgodnie z </w:t>
      </w:r>
      <w:r w:rsidR="005D5DA7">
        <w:rPr>
          <w:rFonts w:ascii="Arial" w:hAnsi="Arial" w:cs="Arial"/>
          <w:sz w:val="24"/>
          <w:szCs w:val="24"/>
        </w:rPr>
        <w:t>OPZ.</w:t>
      </w:r>
    </w:p>
    <w:p w14:paraId="74EC8FCD" w14:textId="77777777" w:rsidR="00943E0A" w:rsidRDefault="00943E0A" w:rsidP="005D5DA7">
      <w:pPr>
        <w:pStyle w:val="Akapitzlist"/>
        <w:numPr>
          <w:ilvl w:val="0"/>
          <w:numId w:val="27"/>
        </w:numPr>
        <w:spacing w:after="0" w:line="276" w:lineRule="auto"/>
        <w:ind w:left="284" w:hanging="284"/>
        <w:jc w:val="left"/>
        <w:rPr>
          <w:rFonts w:ascii="Arial" w:hAnsi="Arial" w:cs="Arial"/>
          <w:sz w:val="24"/>
          <w:szCs w:val="24"/>
        </w:rPr>
      </w:pPr>
      <w:r w:rsidRPr="00624E5B">
        <w:rPr>
          <w:rFonts w:ascii="Arial" w:hAnsi="Arial" w:cs="Arial"/>
          <w:sz w:val="24"/>
          <w:szCs w:val="24"/>
        </w:rPr>
        <w:t>Zamawiający ma prawo zgłaszać w każdym czasie uwagi i zastrzeżenia dotyczące realizacji przedmiotu umowy, które Wykonawca zobowiązany jest uwzględnić, ewentualnie uzasadnić odmowę ich uwzględnienia.</w:t>
      </w:r>
    </w:p>
    <w:p w14:paraId="14A9B26F" w14:textId="63BCF944" w:rsidR="00943E0A" w:rsidRDefault="00943E0A" w:rsidP="005D5DA7">
      <w:pPr>
        <w:pStyle w:val="Akapitzlist"/>
        <w:numPr>
          <w:ilvl w:val="0"/>
          <w:numId w:val="27"/>
        </w:numPr>
        <w:spacing w:after="0" w:line="276" w:lineRule="auto"/>
        <w:ind w:left="284" w:hanging="284"/>
        <w:jc w:val="left"/>
        <w:rPr>
          <w:rFonts w:ascii="Arial" w:hAnsi="Arial" w:cs="Arial"/>
          <w:sz w:val="24"/>
          <w:szCs w:val="24"/>
        </w:rPr>
      </w:pPr>
      <w:r w:rsidRPr="00624E5B">
        <w:rPr>
          <w:rFonts w:ascii="Arial" w:hAnsi="Arial" w:cs="Arial"/>
          <w:sz w:val="24"/>
          <w:szCs w:val="24"/>
        </w:rPr>
        <w:t>W wykonaniu przedmiotu Umowy, Wykonawca zobowiązuje się uwzględnić wszelkie nowelizacje aktów prawnych dotyczących przedmiotu Umowy, jak również nowe akty prawne dotyczące przedmiotu Umowy, które wejdą w życie w trakcie obowiązywania niniejszej Umowy.</w:t>
      </w:r>
    </w:p>
    <w:p w14:paraId="06714783" w14:textId="77777777" w:rsidR="005D5DA7" w:rsidRPr="005D5DA7" w:rsidRDefault="005D5DA7" w:rsidP="005D5DA7">
      <w:pPr>
        <w:pStyle w:val="Akapitzlist"/>
        <w:numPr>
          <w:ilvl w:val="0"/>
          <w:numId w:val="27"/>
        </w:numPr>
        <w:spacing w:after="0" w:line="276" w:lineRule="auto"/>
        <w:ind w:left="284" w:hanging="284"/>
        <w:jc w:val="left"/>
        <w:rPr>
          <w:rFonts w:ascii="Arial" w:hAnsi="Arial" w:cs="Arial"/>
          <w:sz w:val="24"/>
          <w:szCs w:val="24"/>
        </w:rPr>
      </w:pPr>
      <w:r w:rsidRPr="005D5DA7">
        <w:rPr>
          <w:rFonts w:ascii="Arial" w:hAnsi="Arial" w:cs="Arial"/>
          <w:sz w:val="24"/>
          <w:szCs w:val="24"/>
        </w:rPr>
        <w:t>Wykonawca zobowiązany jest do stawiennictwa w siedzibie Zamawiającego na każde jego żądanie.</w:t>
      </w:r>
    </w:p>
    <w:p w14:paraId="7997BCFD" w14:textId="77777777" w:rsidR="00943E0A" w:rsidRPr="00943E0A" w:rsidRDefault="00943E0A" w:rsidP="00943E0A">
      <w:pPr>
        <w:pStyle w:val="Akapitzlist"/>
        <w:spacing w:after="0" w:line="276" w:lineRule="auto"/>
        <w:ind w:left="0"/>
        <w:jc w:val="left"/>
        <w:rPr>
          <w:rFonts w:ascii="Arial" w:hAnsi="Arial" w:cs="Arial"/>
          <w:sz w:val="24"/>
          <w:szCs w:val="24"/>
        </w:rPr>
      </w:pPr>
    </w:p>
    <w:p w14:paraId="30A9464F" w14:textId="4D3A2328" w:rsidR="003D28D8" w:rsidRPr="00943E0A" w:rsidRDefault="003D28D8" w:rsidP="00943E0A">
      <w:pPr>
        <w:spacing w:after="0" w:line="276" w:lineRule="auto"/>
        <w:rPr>
          <w:rFonts w:ascii="Arial" w:eastAsiaTheme="majorEastAsia" w:hAnsi="Arial" w:cs="Arial"/>
          <w:b/>
          <w:sz w:val="24"/>
          <w:szCs w:val="24"/>
        </w:rPr>
      </w:pPr>
      <w:r w:rsidRPr="00351D8C">
        <w:rPr>
          <w:rFonts w:ascii="Arial" w:eastAsiaTheme="majorEastAsia" w:hAnsi="Arial" w:cs="Arial"/>
          <w:b/>
          <w:sz w:val="24"/>
          <w:szCs w:val="24"/>
        </w:rPr>
        <w:t xml:space="preserve">§ 4  </w:t>
      </w:r>
      <w:r w:rsidRPr="00351D8C">
        <w:rPr>
          <w:rFonts w:ascii="Arial" w:hAnsi="Arial" w:cs="Arial"/>
          <w:b/>
          <w:sz w:val="24"/>
          <w:szCs w:val="24"/>
        </w:rPr>
        <w:t>Oświadczenia i zobowiązania Wykonawcy i Zamawiającego</w:t>
      </w:r>
    </w:p>
    <w:p w14:paraId="68FB0729" w14:textId="77777777" w:rsidR="003D28D8" w:rsidRPr="00351D8C" w:rsidRDefault="003D28D8" w:rsidP="006405D2">
      <w:pPr>
        <w:pStyle w:val="Akapitzlist"/>
        <w:numPr>
          <w:ilvl w:val="0"/>
          <w:numId w:val="11"/>
        </w:numPr>
        <w:spacing w:after="0" w:line="276" w:lineRule="auto"/>
        <w:ind w:left="284" w:hanging="284"/>
        <w:jc w:val="left"/>
        <w:rPr>
          <w:rFonts w:ascii="Arial" w:hAnsi="Arial" w:cs="Arial"/>
          <w:sz w:val="24"/>
          <w:szCs w:val="24"/>
        </w:rPr>
      </w:pPr>
      <w:r w:rsidRPr="00351D8C">
        <w:rPr>
          <w:rFonts w:ascii="Arial" w:hAnsi="Arial" w:cs="Arial"/>
          <w:sz w:val="24"/>
          <w:szCs w:val="24"/>
        </w:rPr>
        <w:t>Wykonawca oświadcza, że:</w:t>
      </w:r>
    </w:p>
    <w:p w14:paraId="014E8E29" w14:textId="77777777"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posiada odpowiednią wiedzę, kwalifikacje i doświadczenie niezbędne do wykonania przedmiotu Umowy,</w:t>
      </w:r>
    </w:p>
    <w:p w14:paraId="3DB05B57" w14:textId="36BCA48D"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 xml:space="preserve"> zobowiązuje się, że przedmiot Umowy, o którym mowa w § 1, zostanie wykonany </w:t>
      </w:r>
      <w:r w:rsidR="008A45C7">
        <w:rPr>
          <w:rFonts w:ascii="Arial" w:hAnsi="Arial" w:cs="Arial"/>
          <w:sz w:val="24"/>
          <w:szCs w:val="24"/>
        </w:rPr>
        <w:br/>
      </w:r>
      <w:r w:rsidRPr="00351D8C">
        <w:rPr>
          <w:rFonts w:ascii="Arial" w:hAnsi="Arial" w:cs="Arial"/>
          <w:sz w:val="24"/>
          <w:szCs w:val="24"/>
        </w:rPr>
        <w:t xml:space="preserve">w sposób profesjonalny, z należytą starannością, </w:t>
      </w:r>
      <w:r w:rsidRPr="009472B3">
        <w:rPr>
          <w:rFonts w:ascii="Arial" w:hAnsi="Arial" w:cs="Arial"/>
          <w:sz w:val="24"/>
          <w:szCs w:val="24"/>
        </w:rPr>
        <w:t>wynikającą z zawodowego charakteru wykonywania przez niego działalności,</w:t>
      </w:r>
    </w:p>
    <w:p w14:paraId="31ACE509" w14:textId="719B81CC"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 xml:space="preserve">będzie realizował przedmiot umowy określony w </w:t>
      </w:r>
      <w:r w:rsidR="006405D2" w:rsidRPr="006405D2">
        <w:rPr>
          <w:rFonts w:ascii="Arial" w:hAnsi="Arial" w:cs="Arial"/>
          <w:sz w:val="24"/>
          <w:szCs w:val="24"/>
        </w:rPr>
        <w:t>OPZ</w:t>
      </w:r>
      <w:r w:rsidRPr="00351D8C">
        <w:rPr>
          <w:rFonts w:ascii="Arial" w:hAnsi="Arial" w:cs="Arial"/>
          <w:sz w:val="24"/>
          <w:szCs w:val="24"/>
        </w:rPr>
        <w:t xml:space="preserve"> zgodnie z określonymi </w:t>
      </w:r>
      <w:r w:rsidR="001F3198">
        <w:rPr>
          <w:rFonts w:ascii="Arial" w:hAnsi="Arial" w:cs="Arial"/>
          <w:sz w:val="24"/>
          <w:szCs w:val="24"/>
        </w:rPr>
        <w:t xml:space="preserve">w Umowie </w:t>
      </w:r>
      <w:r w:rsidRPr="00351D8C">
        <w:rPr>
          <w:rFonts w:ascii="Arial" w:hAnsi="Arial" w:cs="Arial"/>
          <w:sz w:val="24"/>
          <w:szCs w:val="24"/>
        </w:rPr>
        <w:t>warunkami</w:t>
      </w:r>
      <w:r w:rsidR="00812982" w:rsidRPr="00351D8C">
        <w:rPr>
          <w:rFonts w:ascii="Arial" w:hAnsi="Arial" w:cs="Arial"/>
          <w:sz w:val="24"/>
          <w:szCs w:val="24"/>
        </w:rPr>
        <w:t xml:space="preserve">, </w:t>
      </w:r>
      <w:r w:rsidRPr="00351D8C">
        <w:rPr>
          <w:rFonts w:ascii="Arial" w:hAnsi="Arial" w:cs="Arial"/>
          <w:sz w:val="24"/>
          <w:szCs w:val="24"/>
        </w:rPr>
        <w:t>obowiązującymi przepisami prawa oraz zapewniając zgodność z warunkami dokumentacji konkursowej projektu grantowego „Cyberbezpieczny samorząd”,</w:t>
      </w:r>
    </w:p>
    <w:p w14:paraId="31A63CCE" w14:textId="08EEF777"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 xml:space="preserve">zobowiązany jest bezzwłocznie informować Zamawiającego o wszelkich okolicznościach - potencjalnych przeszkodach, które mogą mieć wpływ na należyte wykonanie Umowy, w szczególności skutkować opóźnieniem w wykonaniu umowy, </w:t>
      </w:r>
      <w:r w:rsidR="007D1524">
        <w:rPr>
          <w:rFonts w:ascii="Arial" w:hAnsi="Arial" w:cs="Arial"/>
          <w:sz w:val="24"/>
          <w:szCs w:val="24"/>
        </w:rPr>
        <w:br/>
      </w:r>
      <w:r w:rsidRPr="00351D8C">
        <w:rPr>
          <w:rFonts w:ascii="Arial" w:hAnsi="Arial" w:cs="Arial"/>
          <w:sz w:val="24"/>
          <w:szCs w:val="24"/>
        </w:rPr>
        <w:t>w tym również o takich okolicznościach</w:t>
      </w:r>
      <w:r w:rsidR="006C4001">
        <w:rPr>
          <w:rFonts w:ascii="Arial" w:hAnsi="Arial" w:cs="Arial"/>
          <w:sz w:val="24"/>
          <w:szCs w:val="24"/>
        </w:rPr>
        <w:t xml:space="preserve">, które </w:t>
      </w:r>
      <w:r w:rsidRPr="00351D8C">
        <w:rPr>
          <w:rFonts w:ascii="Arial" w:hAnsi="Arial" w:cs="Arial"/>
          <w:sz w:val="24"/>
          <w:szCs w:val="24"/>
        </w:rPr>
        <w:t>leżą po stronie Zamawiającego,</w:t>
      </w:r>
    </w:p>
    <w:p w14:paraId="517773BE" w14:textId="77777777"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nie może powierzyć wykonania zobowiązania wynikającego z niniejszej umowy osobom trzecim bez zgody Zamawiającego, wyrażonej w formie pisemnej pod rygorem nieważności.</w:t>
      </w:r>
    </w:p>
    <w:p w14:paraId="6EA00FBF" w14:textId="529E0003" w:rsidR="003D28D8" w:rsidRPr="00351D8C" w:rsidRDefault="003D28D8" w:rsidP="00F32F0D">
      <w:pPr>
        <w:pStyle w:val="Akapitzlist"/>
        <w:numPr>
          <w:ilvl w:val="0"/>
          <w:numId w:val="17"/>
        </w:numPr>
        <w:spacing w:after="0" w:line="276" w:lineRule="auto"/>
        <w:ind w:left="567" w:hanging="283"/>
        <w:jc w:val="left"/>
        <w:rPr>
          <w:rFonts w:ascii="Arial" w:hAnsi="Arial" w:cs="Arial"/>
          <w:sz w:val="24"/>
          <w:szCs w:val="24"/>
        </w:rPr>
      </w:pPr>
      <w:r w:rsidRPr="00351D8C">
        <w:rPr>
          <w:rFonts w:ascii="Arial" w:hAnsi="Arial" w:cs="Arial"/>
          <w:sz w:val="24"/>
          <w:szCs w:val="24"/>
        </w:rPr>
        <w:t xml:space="preserve">że dysponuje odpowiednim potencjałem technicznym </w:t>
      </w:r>
      <w:r w:rsidR="00627996">
        <w:rPr>
          <w:rFonts w:ascii="Arial" w:hAnsi="Arial" w:cs="Arial"/>
          <w:sz w:val="24"/>
          <w:szCs w:val="24"/>
        </w:rPr>
        <w:t xml:space="preserve">oraz merytorycznym </w:t>
      </w:r>
      <w:r w:rsidRPr="00351D8C">
        <w:rPr>
          <w:rFonts w:ascii="Arial" w:hAnsi="Arial" w:cs="Arial"/>
          <w:sz w:val="24"/>
          <w:szCs w:val="24"/>
        </w:rPr>
        <w:t xml:space="preserve">niezbędnym do wykonania przedmiotu umowy. </w:t>
      </w:r>
    </w:p>
    <w:p w14:paraId="0D88F66B" w14:textId="77777777" w:rsidR="003D28D8" w:rsidRPr="00351D8C" w:rsidRDefault="003D28D8" w:rsidP="006405D2">
      <w:pPr>
        <w:pStyle w:val="Akapitzlist"/>
        <w:numPr>
          <w:ilvl w:val="0"/>
          <w:numId w:val="11"/>
        </w:numPr>
        <w:spacing w:after="0" w:line="276" w:lineRule="auto"/>
        <w:ind w:left="284" w:hanging="284"/>
        <w:jc w:val="left"/>
        <w:rPr>
          <w:rFonts w:ascii="Arial" w:hAnsi="Arial" w:cs="Arial"/>
          <w:sz w:val="24"/>
          <w:szCs w:val="24"/>
        </w:rPr>
      </w:pPr>
      <w:r w:rsidRPr="00351D8C">
        <w:rPr>
          <w:rFonts w:ascii="Arial" w:hAnsi="Arial" w:cs="Arial"/>
          <w:sz w:val="24"/>
          <w:szCs w:val="24"/>
        </w:rPr>
        <w:t>Zamawiający zobowiązuje się do:</w:t>
      </w:r>
    </w:p>
    <w:p w14:paraId="036DF96B" w14:textId="463BBB44" w:rsidR="003D28D8" w:rsidRDefault="003D28D8" w:rsidP="00F32F0D">
      <w:pPr>
        <w:pStyle w:val="Akapitzlist"/>
        <w:numPr>
          <w:ilvl w:val="0"/>
          <w:numId w:val="18"/>
        </w:numPr>
        <w:tabs>
          <w:tab w:val="left" w:pos="709"/>
        </w:tabs>
        <w:spacing w:after="0" w:line="276" w:lineRule="auto"/>
        <w:ind w:left="567" w:hanging="283"/>
        <w:jc w:val="left"/>
        <w:rPr>
          <w:rFonts w:ascii="Arial" w:hAnsi="Arial" w:cs="Arial"/>
          <w:sz w:val="24"/>
          <w:szCs w:val="24"/>
        </w:rPr>
      </w:pPr>
      <w:r w:rsidRPr="00351D8C">
        <w:rPr>
          <w:rFonts w:ascii="Arial" w:hAnsi="Arial" w:cs="Arial"/>
          <w:sz w:val="24"/>
          <w:szCs w:val="24"/>
        </w:rPr>
        <w:t>dokonania płatności dla Wykonawcy wynagrodzenia określonego w § 5 ust. 1, na zasadach określonych w § 6</w:t>
      </w:r>
      <w:r w:rsidR="009472B3">
        <w:rPr>
          <w:rFonts w:ascii="Arial" w:hAnsi="Arial" w:cs="Arial"/>
          <w:sz w:val="24"/>
          <w:szCs w:val="24"/>
        </w:rPr>
        <w:t>,</w:t>
      </w:r>
    </w:p>
    <w:p w14:paraId="21C011DC" w14:textId="111DBA14" w:rsidR="009472B3" w:rsidRPr="009472B3" w:rsidRDefault="009472B3" w:rsidP="00F32F0D">
      <w:pPr>
        <w:pStyle w:val="Akapitzlist"/>
        <w:numPr>
          <w:ilvl w:val="0"/>
          <w:numId w:val="18"/>
        </w:numPr>
        <w:tabs>
          <w:tab w:val="left" w:pos="709"/>
        </w:tabs>
        <w:spacing w:after="0" w:line="276" w:lineRule="auto"/>
        <w:ind w:left="567" w:hanging="283"/>
        <w:jc w:val="left"/>
        <w:rPr>
          <w:rFonts w:ascii="Arial" w:hAnsi="Arial" w:cs="Arial"/>
          <w:sz w:val="24"/>
          <w:szCs w:val="24"/>
        </w:rPr>
      </w:pPr>
      <w:r w:rsidRPr="009472B3">
        <w:rPr>
          <w:rFonts w:ascii="Arial" w:hAnsi="Arial" w:cs="Arial"/>
          <w:sz w:val="24"/>
          <w:szCs w:val="24"/>
        </w:rPr>
        <w:t>współdziałania z Wykonawcą w zakresie jaki okaże się niezbędny w celu zapewnienia sprawnego przebiegu realizacji umowy.</w:t>
      </w:r>
    </w:p>
    <w:p w14:paraId="512E9FD8" w14:textId="77777777" w:rsidR="00F16913" w:rsidRPr="00351D8C" w:rsidRDefault="00F16913" w:rsidP="00642DCD">
      <w:pPr>
        <w:keepNext/>
        <w:keepLines/>
        <w:spacing w:after="0" w:line="276" w:lineRule="auto"/>
        <w:jc w:val="center"/>
        <w:outlineLvl w:val="1"/>
        <w:rPr>
          <w:rFonts w:ascii="Arial" w:eastAsiaTheme="majorEastAsia" w:hAnsi="Arial" w:cs="Arial"/>
          <w:b/>
          <w:sz w:val="24"/>
          <w:szCs w:val="24"/>
        </w:rPr>
      </w:pPr>
    </w:p>
    <w:p w14:paraId="38F9A158" w14:textId="3DF097DB" w:rsidR="003D28D8" w:rsidRPr="00351D8C" w:rsidRDefault="003D28D8" w:rsidP="00DD7C0C">
      <w:pPr>
        <w:keepNext/>
        <w:keepLines/>
        <w:spacing w:after="0" w:line="276" w:lineRule="auto"/>
        <w:outlineLvl w:val="1"/>
        <w:rPr>
          <w:rFonts w:ascii="Arial" w:eastAsiaTheme="majorEastAsia" w:hAnsi="Arial" w:cs="Arial"/>
          <w:b/>
          <w:sz w:val="24"/>
          <w:szCs w:val="24"/>
        </w:rPr>
      </w:pPr>
      <w:r w:rsidRPr="00351D8C">
        <w:rPr>
          <w:rFonts w:ascii="Arial" w:eastAsiaTheme="majorEastAsia" w:hAnsi="Arial" w:cs="Arial"/>
          <w:b/>
          <w:sz w:val="24"/>
          <w:szCs w:val="24"/>
        </w:rPr>
        <w:t>§ 5 Wynagrodzenie</w:t>
      </w:r>
    </w:p>
    <w:p w14:paraId="63012C00" w14:textId="2E1FA8FD" w:rsidR="00812982" w:rsidRPr="00351D8C" w:rsidRDefault="00DE661B" w:rsidP="002911BE">
      <w:pPr>
        <w:tabs>
          <w:tab w:val="left" w:pos="567"/>
        </w:tabs>
        <w:spacing w:after="0" w:line="276" w:lineRule="auto"/>
        <w:ind w:left="284" w:hanging="284"/>
        <w:contextualSpacing/>
        <w:jc w:val="left"/>
        <w:rPr>
          <w:rFonts w:ascii="Arial" w:hAnsi="Arial" w:cs="Arial"/>
          <w:sz w:val="24"/>
          <w:szCs w:val="24"/>
        </w:rPr>
      </w:pPr>
      <w:r w:rsidRPr="00351D8C">
        <w:rPr>
          <w:rFonts w:ascii="Arial" w:hAnsi="Arial" w:cs="Arial"/>
          <w:sz w:val="24"/>
          <w:szCs w:val="24"/>
        </w:rPr>
        <w:t>1.</w:t>
      </w:r>
      <w:r w:rsidR="007A12CB">
        <w:rPr>
          <w:rFonts w:ascii="Arial" w:hAnsi="Arial" w:cs="Arial"/>
          <w:sz w:val="24"/>
          <w:szCs w:val="24"/>
        </w:rPr>
        <w:t xml:space="preserve"> </w:t>
      </w:r>
      <w:r w:rsidR="003D28D8" w:rsidRPr="00351D8C">
        <w:rPr>
          <w:rFonts w:ascii="Arial" w:hAnsi="Arial" w:cs="Arial"/>
          <w:sz w:val="24"/>
          <w:szCs w:val="24"/>
        </w:rPr>
        <w:t xml:space="preserve">Strony postanawiają, że za wykonanie przedmiotu umowy określonego w § 1 Zamawiający zapłaci Wykonawcy wynagrodzenie ryczałtowe łącznie w kwocie ……………..zł netto (słownie: ……………………… złotych …/100), powiększone o należny podatek VAT </w:t>
      </w:r>
      <w:r w:rsidR="00324873">
        <w:rPr>
          <w:rFonts w:ascii="Arial" w:hAnsi="Arial" w:cs="Arial"/>
          <w:sz w:val="24"/>
          <w:szCs w:val="24"/>
        </w:rPr>
        <w:br/>
      </w:r>
      <w:r w:rsidR="003D28D8" w:rsidRPr="00351D8C">
        <w:rPr>
          <w:rFonts w:ascii="Arial" w:hAnsi="Arial" w:cs="Arial"/>
          <w:sz w:val="24"/>
          <w:szCs w:val="24"/>
        </w:rPr>
        <w:lastRenderedPageBreak/>
        <w:t>w wysokości ……………….% w kwocie ……………………….zł, tj. razem …………………….zł brutto (słownie: ……………….złotych …/100</w:t>
      </w:r>
      <w:r w:rsidR="00812982" w:rsidRPr="00351D8C">
        <w:rPr>
          <w:rFonts w:ascii="Arial" w:hAnsi="Arial" w:cs="Arial"/>
          <w:sz w:val="24"/>
          <w:szCs w:val="24"/>
        </w:rPr>
        <w:t>.</w:t>
      </w:r>
    </w:p>
    <w:p w14:paraId="25C3FA4E" w14:textId="56D6A2BF" w:rsidR="0076540C" w:rsidRDefault="00812982" w:rsidP="007A12CB">
      <w:pPr>
        <w:tabs>
          <w:tab w:val="left" w:pos="709"/>
        </w:tabs>
        <w:spacing w:after="0" w:line="276" w:lineRule="auto"/>
        <w:ind w:left="284" w:hanging="284"/>
        <w:contextualSpacing/>
        <w:jc w:val="left"/>
        <w:rPr>
          <w:rFonts w:ascii="Arial" w:hAnsi="Arial" w:cs="Arial"/>
          <w:sz w:val="24"/>
          <w:szCs w:val="24"/>
        </w:rPr>
      </w:pPr>
      <w:r w:rsidRPr="00351D8C">
        <w:rPr>
          <w:rFonts w:ascii="Arial" w:hAnsi="Arial" w:cs="Arial"/>
          <w:sz w:val="24"/>
          <w:szCs w:val="24"/>
        </w:rPr>
        <w:t>2.</w:t>
      </w:r>
      <w:r w:rsidR="0076540C" w:rsidRPr="0076540C">
        <w:rPr>
          <w:rFonts w:ascii="Arial" w:hAnsi="Arial" w:cs="Arial"/>
          <w:sz w:val="24"/>
          <w:szCs w:val="24"/>
        </w:rPr>
        <w:t xml:space="preserve"> </w:t>
      </w:r>
      <w:r w:rsidR="0076540C" w:rsidRPr="00506F6C">
        <w:rPr>
          <w:rFonts w:ascii="Arial" w:hAnsi="Arial" w:cs="Arial"/>
          <w:sz w:val="24"/>
          <w:szCs w:val="24"/>
        </w:rPr>
        <w:t>Wynagrodzenie, o którym mowa w ust. 1 obejmuje wszystkie koszty Wykonawcy związane z wykonaniem przedmiotu umowy, w tym również prace przygotowawcze, opłaty i koszty związane z wykonywaniem przedmiotu umowy oraz inne niewymienione, a które są niezbędne do prawidłowego wykonania umowy, w tym ewentualne roszczenia z tytułu przeniesienia praw autorskich.</w:t>
      </w:r>
    </w:p>
    <w:p w14:paraId="69D75B10" w14:textId="38E5C2AD" w:rsidR="0076540C" w:rsidRPr="0076540C" w:rsidRDefault="0076540C" w:rsidP="007A12CB">
      <w:pPr>
        <w:pStyle w:val="Akapitzlist"/>
        <w:numPr>
          <w:ilvl w:val="0"/>
          <w:numId w:val="11"/>
        </w:numPr>
        <w:spacing w:after="0" w:line="276" w:lineRule="auto"/>
        <w:ind w:left="284" w:hanging="284"/>
        <w:jc w:val="left"/>
        <w:rPr>
          <w:rFonts w:ascii="Arial" w:hAnsi="Arial" w:cs="Arial"/>
          <w:sz w:val="24"/>
          <w:szCs w:val="24"/>
        </w:rPr>
      </w:pPr>
      <w:r w:rsidRPr="0076540C">
        <w:rPr>
          <w:rFonts w:ascii="Arial" w:hAnsi="Arial" w:cs="Arial"/>
          <w:sz w:val="24"/>
          <w:szCs w:val="24"/>
        </w:rPr>
        <w:t>Strony wyłączają możliwość waloryzacji kwoty umowy.</w:t>
      </w:r>
    </w:p>
    <w:p w14:paraId="7B131486" w14:textId="77777777" w:rsidR="00F16913" w:rsidRPr="00351D8C" w:rsidRDefault="00F16913" w:rsidP="00832285">
      <w:pPr>
        <w:keepNext/>
        <w:keepLines/>
        <w:spacing w:after="0" w:line="276" w:lineRule="auto"/>
        <w:outlineLvl w:val="1"/>
        <w:rPr>
          <w:rFonts w:ascii="Arial" w:eastAsiaTheme="majorEastAsia" w:hAnsi="Arial" w:cs="Arial"/>
          <w:b/>
          <w:sz w:val="24"/>
          <w:szCs w:val="24"/>
        </w:rPr>
      </w:pPr>
    </w:p>
    <w:p w14:paraId="3C2417C1" w14:textId="51FE9322" w:rsidR="003D28D8" w:rsidRPr="00351D8C" w:rsidRDefault="003D28D8" w:rsidP="00DD7C0C">
      <w:pPr>
        <w:keepNext/>
        <w:keepLines/>
        <w:spacing w:after="0" w:line="276" w:lineRule="auto"/>
        <w:outlineLvl w:val="1"/>
        <w:rPr>
          <w:rFonts w:ascii="Arial" w:eastAsiaTheme="majorEastAsia" w:hAnsi="Arial" w:cs="Arial"/>
          <w:b/>
          <w:sz w:val="24"/>
          <w:szCs w:val="24"/>
        </w:rPr>
      </w:pPr>
      <w:r w:rsidRPr="00351D8C">
        <w:rPr>
          <w:rFonts w:ascii="Arial" w:eastAsiaTheme="majorEastAsia" w:hAnsi="Arial" w:cs="Arial"/>
          <w:b/>
          <w:sz w:val="24"/>
          <w:szCs w:val="24"/>
        </w:rPr>
        <w:t>§ 6 Termin zapłaty wynagrodzenia</w:t>
      </w:r>
    </w:p>
    <w:p w14:paraId="31B2E3C6" w14:textId="7C058F75" w:rsidR="00B301A9" w:rsidRPr="00CC0BC1" w:rsidRDefault="00B301A9" w:rsidP="00B301A9">
      <w:pPr>
        <w:numPr>
          <w:ilvl w:val="0"/>
          <w:numId w:val="4"/>
        </w:numPr>
        <w:spacing w:after="0" w:line="276" w:lineRule="auto"/>
        <w:ind w:left="284" w:hanging="283"/>
        <w:contextualSpacing/>
        <w:jc w:val="left"/>
        <w:rPr>
          <w:rFonts w:ascii="Arial" w:hAnsi="Arial" w:cs="Arial"/>
          <w:sz w:val="24"/>
          <w:szCs w:val="24"/>
        </w:rPr>
      </w:pPr>
      <w:r w:rsidRPr="00821281">
        <w:rPr>
          <w:rFonts w:ascii="Arial" w:hAnsi="Arial" w:cs="Arial"/>
          <w:sz w:val="24"/>
          <w:szCs w:val="24"/>
        </w:rPr>
        <w:t xml:space="preserve">Zapłata wynagrodzenia o którym mowa w § 5 ust. 1 nastąpi po podpisaniu przez Zamawiającego bez zastrzeżeń </w:t>
      </w:r>
      <w:r w:rsidRPr="00821281">
        <w:rPr>
          <w:rFonts w:ascii="Arial" w:hAnsi="Arial" w:cs="Arial"/>
          <w:b/>
          <w:bCs/>
          <w:sz w:val="24"/>
          <w:szCs w:val="24"/>
        </w:rPr>
        <w:t>protokołu odbioru</w:t>
      </w:r>
      <w:r w:rsidR="00A41B4B">
        <w:rPr>
          <w:rFonts w:ascii="Arial" w:hAnsi="Arial" w:cs="Arial"/>
          <w:b/>
          <w:bCs/>
          <w:sz w:val="24"/>
          <w:szCs w:val="24"/>
        </w:rPr>
        <w:t xml:space="preserve"> końcowego</w:t>
      </w:r>
      <w:r>
        <w:rPr>
          <w:rFonts w:ascii="Arial" w:hAnsi="Arial" w:cs="Arial"/>
          <w:b/>
          <w:bCs/>
          <w:sz w:val="24"/>
          <w:szCs w:val="24"/>
        </w:rPr>
        <w:t>.</w:t>
      </w:r>
    </w:p>
    <w:p w14:paraId="36D8E17F" w14:textId="4C9C715A" w:rsidR="00B301A9" w:rsidRPr="007C0D28" w:rsidRDefault="00B301A9" w:rsidP="00B301A9">
      <w:pPr>
        <w:numPr>
          <w:ilvl w:val="0"/>
          <w:numId w:val="4"/>
        </w:numPr>
        <w:spacing w:after="0" w:line="276" w:lineRule="auto"/>
        <w:ind w:left="284" w:hanging="283"/>
        <w:contextualSpacing/>
        <w:jc w:val="left"/>
        <w:rPr>
          <w:rFonts w:ascii="Arial" w:hAnsi="Arial" w:cs="Arial"/>
          <w:sz w:val="24"/>
          <w:szCs w:val="24"/>
        </w:rPr>
      </w:pPr>
      <w:r w:rsidRPr="007C0D28">
        <w:rPr>
          <w:rFonts w:ascii="Arial" w:hAnsi="Arial" w:cs="Arial"/>
          <w:sz w:val="24"/>
          <w:szCs w:val="24"/>
        </w:rPr>
        <w:t>Rozliczenie za wykonanie przedmiotu umowy nastąpi na</w:t>
      </w:r>
      <w:r w:rsidR="00A41B4B">
        <w:rPr>
          <w:rFonts w:ascii="Arial" w:hAnsi="Arial" w:cs="Arial"/>
          <w:sz w:val="24"/>
          <w:szCs w:val="24"/>
        </w:rPr>
        <w:t xml:space="preserve"> podstawie</w:t>
      </w:r>
      <w:r w:rsidRPr="007C0D28">
        <w:rPr>
          <w:rFonts w:ascii="Arial" w:hAnsi="Arial" w:cs="Arial"/>
          <w:sz w:val="24"/>
          <w:szCs w:val="24"/>
        </w:rPr>
        <w:t xml:space="preserve"> </w:t>
      </w:r>
      <w:r>
        <w:rPr>
          <w:rFonts w:ascii="Arial" w:hAnsi="Arial" w:cs="Arial"/>
          <w:sz w:val="24"/>
          <w:szCs w:val="24"/>
        </w:rPr>
        <w:t>prawidłowo wystawionej</w:t>
      </w:r>
      <w:r w:rsidRPr="007C0D28">
        <w:rPr>
          <w:rFonts w:ascii="Arial" w:hAnsi="Arial" w:cs="Arial"/>
          <w:sz w:val="24"/>
          <w:szCs w:val="24"/>
        </w:rPr>
        <w:t xml:space="preserve"> faktury VAT wystawionej przez Wykonawcę na </w:t>
      </w:r>
      <w:r w:rsidR="00FE5D24" w:rsidRPr="0083073A">
        <w:rPr>
          <w:rFonts w:ascii="Arial" w:hAnsi="Arial" w:cs="Arial"/>
          <w:sz w:val="24"/>
          <w:szCs w:val="24"/>
        </w:rPr>
        <w:t>Powiat Głogowski, z siedzibą w Głogowie, przy ul. Sikorskiego 21, 67-200 Głogów, NIP: 6932130595 (nabywca</w:t>
      </w:r>
      <w:r w:rsidRPr="007C0D28">
        <w:rPr>
          <w:rFonts w:ascii="Arial" w:hAnsi="Arial" w:cs="Arial"/>
          <w:sz w:val="24"/>
          <w:szCs w:val="24"/>
        </w:rPr>
        <w:t>).</w:t>
      </w:r>
    </w:p>
    <w:p w14:paraId="394F9250" w14:textId="77777777" w:rsidR="00B301A9" w:rsidRPr="007C0D28" w:rsidRDefault="00B301A9" w:rsidP="00B301A9">
      <w:pPr>
        <w:numPr>
          <w:ilvl w:val="0"/>
          <w:numId w:val="4"/>
        </w:numPr>
        <w:spacing w:after="0" w:line="276" w:lineRule="auto"/>
        <w:ind w:left="284"/>
        <w:contextualSpacing/>
        <w:jc w:val="left"/>
        <w:rPr>
          <w:rFonts w:ascii="Arial" w:hAnsi="Arial" w:cs="Arial"/>
          <w:sz w:val="24"/>
          <w:szCs w:val="24"/>
        </w:rPr>
      </w:pPr>
      <w:r w:rsidRPr="007C0D28">
        <w:rPr>
          <w:rFonts w:ascii="Arial" w:hAnsi="Arial" w:cs="Arial"/>
          <w:sz w:val="24"/>
          <w:szCs w:val="24"/>
        </w:rPr>
        <w:t>Nieprawidłowe wystawienie faktury powoduje ponowny bieg terminów płatności po dokonaniu korekty i przedłożeniu jej Zamawiającemu. Do czasu przedłożenia prawidłowej faktury Zamawiający zwolniony jest z obowiązku płatności na rzecz Wykonawcy.</w:t>
      </w:r>
    </w:p>
    <w:p w14:paraId="3CACE459" w14:textId="77777777" w:rsidR="00B301A9" w:rsidRPr="007C0D28" w:rsidRDefault="00B301A9" w:rsidP="00B301A9">
      <w:pPr>
        <w:numPr>
          <w:ilvl w:val="0"/>
          <w:numId w:val="4"/>
        </w:numPr>
        <w:spacing w:after="0" w:line="276" w:lineRule="auto"/>
        <w:ind w:left="284"/>
        <w:contextualSpacing/>
        <w:jc w:val="left"/>
        <w:rPr>
          <w:rFonts w:ascii="Arial" w:hAnsi="Arial" w:cs="Arial"/>
          <w:sz w:val="24"/>
          <w:szCs w:val="24"/>
        </w:rPr>
      </w:pPr>
      <w:r w:rsidRPr="007C0D28">
        <w:rPr>
          <w:rFonts w:ascii="Arial" w:hAnsi="Arial" w:cs="Arial"/>
          <w:sz w:val="24"/>
          <w:szCs w:val="24"/>
        </w:rPr>
        <w:t>Zapłata wynagrodzenia nastąpi przelewem na rachunek bankowy Wykonawcy nr …………………prowadzony przez ……………… w terminie do 30 dni od daty otrzymania prawidłowo wystawionej faktury VAT.</w:t>
      </w:r>
    </w:p>
    <w:p w14:paraId="4FC109A4" w14:textId="77777777" w:rsidR="00B301A9" w:rsidRPr="007C0D28" w:rsidRDefault="00B301A9" w:rsidP="00B301A9">
      <w:pPr>
        <w:numPr>
          <w:ilvl w:val="0"/>
          <w:numId w:val="4"/>
        </w:numPr>
        <w:spacing w:after="0" w:line="276" w:lineRule="auto"/>
        <w:ind w:left="284"/>
        <w:contextualSpacing/>
        <w:jc w:val="left"/>
        <w:rPr>
          <w:rFonts w:ascii="Arial" w:hAnsi="Arial" w:cs="Arial"/>
          <w:sz w:val="24"/>
          <w:szCs w:val="24"/>
        </w:rPr>
      </w:pPr>
      <w:r w:rsidRPr="007C0D28">
        <w:rPr>
          <w:rFonts w:ascii="Arial" w:hAnsi="Arial" w:cs="Arial"/>
          <w:sz w:val="24"/>
          <w:szCs w:val="24"/>
        </w:rPr>
        <w:t>Za datę zapłaty przyjmuje się datę obciążenia rachunku bankowego Zamawiającego.</w:t>
      </w:r>
    </w:p>
    <w:p w14:paraId="3B9BB437" w14:textId="789B038E" w:rsidR="00B301A9" w:rsidRPr="007C0D28" w:rsidRDefault="00B301A9" w:rsidP="00B301A9">
      <w:pPr>
        <w:numPr>
          <w:ilvl w:val="0"/>
          <w:numId w:val="4"/>
        </w:numPr>
        <w:spacing w:after="0" w:line="276" w:lineRule="auto"/>
        <w:ind w:left="284"/>
        <w:contextualSpacing/>
        <w:jc w:val="left"/>
        <w:rPr>
          <w:rFonts w:ascii="Arial" w:hAnsi="Arial" w:cs="Arial"/>
          <w:sz w:val="24"/>
          <w:szCs w:val="24"/>
        </w:rPr>
      </w:pPr>
      <w:r w:rsidRPr="007C0D28">
        <w:rPr>
          <w:rFonts w:ascii="Arial" w:hAnsi="Arial" w:cs="Arial"/>
          <w:sz w:val="24"/>
          <w:szCs w:val="24"/>
        </w:rPr>
        <w:t>Wprowadza się następujące zasady dotyczące płatności wynagrodzenia należnego dla Wykonawcy z tytułu Umowy z zastosowaniem mechanizmu podzielnej płatności:</w:t>
      </w:r>
    </w:p>
    <w:p w14:paraId="5F5D8170" w14:textId="77777777" w:rsidR="00B301A9" w:rsidRPr="007C0D28" w:rsidRDefault="00B301A9" w:rsidP="00067FA3">
      <w:pPr>
        <w:pStyle w:val="Akapitzlist"/>
        <w:numPr>
          <w:ilvl w:val="0"/>
          <w:numId w:val="5"/>
        </w:numPr>
        <w:tabs>
          <w:tab w:val="left" w:pos="567"/>
        </w:tabs>
        <w:spacing w:after="0" w:line="276" w:lineRule="auto"/>
        <w:ind w:left="567" w:hanging="283"/>
        <w:jc w:val="left"/>
        <w:rPr>
          <w:rFonts w:ascii="Arial" w:hAnsi="Arial" w:cs="Arial"/>
          <w:sz w:val="24"/>
          <w:szCs w:val="24"/>
        </w:rPr>
      </w:pPr>
      <w:r w:rsidRPr="007C0D28">
        <w:rPr>
          <w:rFonts w:ascii="Arial" w:hAnsi="Arial" w:cs="Arial"/>
          <w:sz w:val="24"/>
          <w:szCs w:val="24"/>
        </w:rPr>
        <w:t>Zamawiający zastrzega sobie prawo rozliczenia płatności wynikających z umowy za pośrednictwem metody podzielnej płatności (split payment) przewidzianego w przepisach ustawy o podatku od towarów i usług.</w:t>
      </w:r>
    </w:p>
    <w:p w14:paraId="213B8F43" w14:textId="2FC5D45A" w:rsidR="00B301A9" w:rsidRPr="007C0D28" w:rsidRDefault="00B301A9" w:rsidP="00067FA3">
      <w:pPr>
        <w:pStyle w:val="Akapitzlist"/>
        <w:numPr>
          <w:ilvl w:val="0"/>
          <w:numId w:val="5"/>
        </w:numPr>
        <w:tabs>
          <w:tab w:val="left" w:pos="567"/>
        </w:tabs>
        <w:spacing w:after="0" w:line="276" w:lineRule="auto"/>
        <w:ind w:left="567" w:hanging="283"/>
        <w:jc w:val="left"/>
        <w:rPr>
          <w:rFonts w:ascii="Arial" w:hAnsi="Arial" w:cs="Arial"/>
          <w:sz w:val="24"/>
          <w:szCs w:val="24"/>
        </w:rPr>
      </w:pPr>
      <w:r w:rsidRPr="007C0D28">
        <w:rPr>
          <w:rFonts w:ascii="Arial" w:hAnsi="Arial" w:cs="Arial"/>
          <w:sz w:val="24"/>
          <w:szCs w:val="24"/>
        </w:rPr>
        <w:t xml:space="preserve">Wykonawca oświadcza, że rachunek bankowy wskazany w ust. </w:t>
      </w:r>
      <w:r w:rsidR="00866094">
        <w:rPr>
          <w:rFonts w:ascii="Arial" w:hAnsi="Arial" w:cs="Arial"/>
          <w:sz w:val="24"/>
          <w:szCs w:val="24"/>
        </w:rPr>
        <w:t>4</w:t>
      </w:r>
      <w:r w:rsidRPr="007C0D28">
        <w:rPr>
          <w:rFonts w:ascii="Arial" w:hAnsi="Arial" w:cs="Arial"/>
          <w:sz w:val="24"/>
          <w:szCs w:val="24"/>
        </w:rPr>
        <w:t>:</w:t>
      </w:r>
    </w:p>
    <w:p w14:paraId="04F3D48F" w14:textId="77777777" w:rsidR="00B301A9" w:rsidRPr="007C0D28" w:rsidRDefault="00B301A9" w:rsidP="00067FA3">
      <w:pPr>
        <w:tabs>
          <w:tab w:val="left" w:pos="567"/>
        </w:tabs>
        <w:spacing w:after="0" w:line="276" w:lineRule="auto"/>
        <w:ind w:left="567"/>
        <w:contextualSpacing/>
        <w:jc w:val="left"/>
        <w:rPr>
          <w:rFonts w:ascii="Arial" w:hAnsi="Arial" w:cs="Arial"/>
          <w:sz w:val="24"/>
          <w:szCs w:val="24"/>
        </w:rPr>
      </w:pPr>
      <w:r>
        <w:rPr>
          <w:rFonts w:ascii="Arial" w:hAnsi="Arial" w:cs="Arial"/>
          <w:sz w:val="24"/>
          <w:szCs w:val="24"/>
        </w:rPr>
        <w:t xml:space="preserve">- </w:t>
      </w:r>
      <w:r w:rsidRPr="007C0D28">
        <w:rPr>
          <w:rFonts w:ascii="Arial" w:hAnsi="Arial" w:cs="Arial"/>
          <w:sz w:val="24"/>
          <w:szCs w:val="24"/>
        </w:rPr>
        <w:t xml:space="preserve">jest rachunkiem umożliwiającym płatność w ramach mechanizmu podzielnej płatności,  </w:t>
      </w:r>
      <w:r w:rsidRPr="007C0D28">
        <w:rPr>
          <w:rFonts w:ascii="Arial" w:hAnsi="Arial" w:cs="Arial"/>
          <w:sz w:val="24"/>
          <w:szCs w:val="24"/>
        </w:rPr>
        <w:br/>
        <w:t xml:space="preserve">o  której mowa powyżej, </w:t>
      </w:r>
    </w:p>
    <w:p w14:paraId="192E35E9" w14:textId="314F71CE" w:rsidR="00B301A9" w:rsidRPr="007C0D28" w:rsidRDefault="00B301A9" w:rsidP="00067FA3">
      <w:pPr>
        <w:tabs>
          <w:tab w:val="left" w:pos="567"/>
        </w:tabs>
        <w:spacing w:after="0" w:line="276" w:lineRule="auto"/>
        <w:ind w:left="567"/>
        <w:contextualSpacing/>
        <w:jc w:val="left"/>
        <w:rPr>
          <w:rFonts w:ascii="Arial" w:hAnsi="Arial" w:cs="Arial"/>
          <w:sz w:val="24"/>
          <w:szCs w:val="24"/>
        </w:rPr>
      </w:pPr>
      <w:r>
        <w:rPr>
          <w:rFonts w:ascii="Arial" w:hAnsi="Arial" w:cs="Arial"/>
          <w:sz w:val="24"/>
          <w:szCs w:val="24"/>
        </w:rPr>
        <w:t xml:space="preserve">- </w:t>
      </w:r>
      <w:r w:rsidRPr="007C0D28">
        <w:rPr>
          <w:rFonts w:ascii="Arial" w:hAnsi="Arial" w:cs="Arial"/>
          <w:sz w:val="24"/>
          <w:szCs w:val="24"/>
        </w:rPr>
        <w:t>jest rachunkiem znajdującym się w elektronicznym wykazie podmiotów prowadzonych od 1 września 2019 r. przez Szefa Krajowej Administracji Skarbowej, o którym mowa w ustawie o podatku od towarów i usług.</w:t>
      </w:r>
    </w:p>
    <w:p w14:paraId="1CD6FBD2" w14:textId="77777777" w:rsidR="00B301A9" w:rsidRPr="007C0D28" w:rsidRDefault="00B301A9" w:rsidP="00B301A9">
      <w:pPr>
        <w:numPr>
          <w:ilvl w:val="0"/>
          <w:numId w:val="4"/>
        </w:numPr>
        <w:spacing w:after="0" w:line="276" w:lineRule="auto"/>
        <w:ind w:left="284" w:hanging="283"/>
        <w:contextualSpacing/>
        <w:jc w:val="left"/>
        <w:rPr>
          <w:rFonts w:ascii="Arial" w:hAnsi="Arial" w:cs="Arial"/>
          <w:sz w:val="24"/>
          <w:szCs w:val="24"/>
        </w:rPr>
      </w:pPr>
      <w:r w:rsidRPr="007C0D28">
        <w:rPr>
          <w:rFonts w:ascii="Arial" w:hAnsi="Arial" w:cs="Arial"/>
          <w:sz w:val="24"/>
          <w:szCs w:val="24"/>
        </w:rPr>
        <w:t xml:space="preserve">W przypadku gdy rachunek bankowy Wykonawcy nie spełnia warunków określonych w ust. </w:t>
      </w:r>
      <w:r>
        <w:rPr>
          <w:rFonts w:ascii="Arial" w:hAnsi="Arial" w:cs="Arial"/>
          <w:sz w:val="24"/>
          <w:szCs w:val="24"/>
        </w:rPr>
        <w:t>6</w:t>
      </w:r>
      <w:r w:rsidRPr="007C0D28">
        <w:rPr>
          <w:rFonts w:ascii="Arial" w:hAnsi="Arial" w:cs="Arial"/>
          <w:sz w:val="24"/>
          <w:szCs w:val="24"/>
        </w:rPr>
        <w:t xml:space="preserve"> pkt 2.), opóźnienie w dokonaniu płatności w terminie określonym w umowie,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7E876866" w14:textId="62119E7C" w:rsidR="00B301A9" w:rsidRPr="007C0D28" w:rsidRDefault="00B301A9" w:rsidP="00B301A9">
      <w:pPr>
        <w:numPr>
          <w:ilvl w:val="0"/>
          <w:numId w:val="4"/>
        </w:numPr>
        <w:spacing w:after="0" w:line="276" w:lineRule="auto"/>
        <w:ind w:left="284" w:hanging="283"/>
        <w:contextualSpacing/>
        <w:jc w:val="left"/>
        <w:rPr>
          <w:rFonts w:ascii="Arial" w:hAnsi="Arial" w:cs="Arial"/>
          <w:sz w:val="24"/>
          <w:szCs w:val="24"/>
        </w:rPr>
      </w:pPr>
      <w:r w:rsidRPr="007C0D28">
        <w:rPr>
          <w:rFonts w:ascii="Arial" w:hAnsi="Arial" w:cs="Arial"/>
          <w:sz w:val="24"/>
          <w:szCs w:val="24"/>
        </w:rPr>
        <w:t>Wykonawca wskazując numer rachunku bankowego oświadcza, że jest jego właścicielem.</w:t>
      </w:r>
      <w:r w:rsidR="00C40C24">
        <w:rPr>
          <w:rFonts w:ascii="Arial" w:hAnsi="Arial" w:cs="Arial"/>
          <w:sz w:val="24"/>
          <w:szCs w:val="24"/>
        </w:rPr>
        <w:br/>
      </w:r>
    </w:p>
    <w:p w14:paraId="404BF429" w14:textId="225D8BF3" w:rsidR="003D28D8" w:rsidRPr="00351D8C" w:rsidRDefault="003D28D8" w:rsidP="00F97659">
      <w:pPr>
        <w:pStyle w:val="Akapitzlist"/>
        <w:spacing w:after="0" w:line="276" w:lineRule="auto"/>
        <w:ind w:left="0"/>
        <w:rPr>
          <w:rFonts w:ascii="Arial" w:hAnsi="Arial" w:cs="Arial"/>
          <w:b/>
          <w:bCs/>
          <w:sz w:val="24"/>
          <w:szCs w:val="24"/>
        </w:rPr>
      </w:pPr>
      <w:r w:rsidRPr="00351D8C">
        <w:rPr>
          <w:rFonts w:ascii="Arial" w:hAnsi="Arial" w:cs="Arial"/>
          <w:b/>
          <w:bCs/>
          <w:sz w:val="24"/>
          <w:szCs w:val="24"/>
        </w:rPr>
        <w:lastRenderedPageBreak/>
        <w:t>§ 7 Osoby odpowiedzialne za realizacj</w:t>
      </w:r>
      <w:r w:rsidR="009F1638">
        <w:rPr>
          <w:rFonts w:ascii="Arial" w:hAnsi="Arial" w:cs="Arial"/>
          <w:b/>
          <w:bCs/>
          <w:sz w:val="24"/>
          <w:szCs w:val="24"/>
        </w:rPr>
        <w:t>ę</w:t>
      </w:r>
      <w:r w:rsidRPr="00351D8C">
        <w:rPr>
          <w:rFonts w:ascii="Arial" w:hAnsi="Arial" w:cs="Arial"/>
          <w:b/>
          <w:bCs/>
          <w:sz w:val="24"/>
          <w:szCs w:val="24"/>
        </w:rPr>
        <w:t xml:space="preserve"> umowy</w:t>
      </w:r>
    </w:p>
    <w:p w14:paraId="3CE299F8" w14:textId="77777777" w:rsidR="003D28D8" w:rsidRPr="00351D8C" w:rsidRDefault="003D28D8" w:rsidP="009F009B">
      <w:pPr>
        <w:pStyle w:val="Akapitzlist"/>
        <w:numPr>
          <w:ilvl w:val="0"/>
          <w:numId w:val="19"/>
        </w:numPr>
        <w:tabs>
          <w:tab w:val="left" w:pos="284"/>
        </w:tabs>
        <w:spacing w:after="0" w:line="276" w:lineRule="auto"/>
        <w:ind w:left="284" w:hanging="284"/>
        <w:jc w:val="left"/>
        <w:rPr>
          <w:rFonts w:ascii="Arial" w:hAnsi="Arial" w:cs="Arial"/>
          <w:sz w:val="24"/>
          <w:szCs w:val="24"/>
        </w:rPr>
      </w:pPr>
      <w:r w:rsidRPr="00351D8C">
        <w:rPr>
          <w:rFonts w:ascii="Arial" w:hAnsi="Arial" w:cs="Arial"/>
          <w:sz w:val="24"/>
          <w:szCs w:val="24"/>
        </w:rPr>
        <w:t>Osobami do kontaktów roboczych w zakresie przedmiotu umowy po stronie Zamawiającego są:</w:t>
      </w:r>
    </w:p>
    <w:p w14:paraId="5C398719" w14:textId="77777777" w:rsidR="003D28D8" w:rsidRPr="00F97659" w:rsidRDefault="003D28D8" w:rsidP="009F009B">
      <w:pPr>
        <w:tabs>
          <w:tab w:val="left" w:pos="567"/>
        </w:tabs>
        <w:spacing w:after="0" w:line="276" w:lineRule="auto"/>
        <w:ind w:left="284"/>
        <w:jc w:val="left"/>
        <w:rPr>
          <w:rFonts w:ascii="Arial" w:hAnsi="Arial" w:cs="Arial"/>
          <w:sz w:val="24"/>
          <w:szCs w:val="24"/>
        </w:rPr>
      </w:pPr>
      <w:r w:rsidRPr="00F97659">
        <w:rPr>
          <w:rFonts w:ascii="Arial" w:hAnsi="Arial" w:cs="Arial"/>
          <w:sz w:val="24"/>
          <w:szCs w:val="24"/>
        </w:rPr>
        <w:t>Imię i nazwisko ………………, nr tel. ………………., e-mail: ………….................</w:t>
      </w:r>
    </w:p>
    <w:p w14:paraId="2600B947" w14:textId="77777777" w:rsidR="003D28D8" w:rsidRPr="00F97659" w:rsidRDefault="003D28D8" w:rsidP="009F009B">
      <w:pPr>
        <w:tabs>
          <w:tab w:val="left" w:pos="567"/>
        </w:tabs>
        <w:spacing w:after="0" w:line="276" w:lineRule="auto"/>
        <w:ind w:left="284"/>
        <w:jc w:val="left"/>
        <w:rPr>
          <w:rFonts w:ascii="Arial" w:hAnsi="Arial" w:cs="Arial"/>
          <w:sz w:val="24"/>
          <w:szCs w:val="24"/>
        </w:rPr>
      </w:pPr>
      <w:r w:rsidRPr="00F97659">
        <w:rPr>
          <w:rFonts w:ascii="Arial" w:hAnsi="Arial" w:cs="Arial"/>
          <w:sz w:val="24"/>
          <w:szCs w:val="24"/>
        </w:rPr>
        <w:t>Imię i nazwisko ………………, nr tel. ………………., e-mail: ………….................</w:t>
      </w:r>
    </w:p>
    <w:p w14:paraId="04D0A18D" w14:textId="77777777" w:rsidR="003D28D8" w:rsidRPr="00351D8C" w:rsidRDefault="003D28D8" w:rsidP="009F009B">
      <w:pPr>
        <w:pStyle w:val="Akapitzlist"/>
        <w:numPr>
          <w:ilvl w:val="0"/>
          <w:numId w:val="19"/>
        </w:numPr>
        <w:tabs>
          <w:tab w:val="left" w:pos="284"/>
        </w:tabs>
        <w:spacing w:after="0" w:line="276" w:lineRule="auto"/>
        <w:ind w:left="284" w:hanging="284"/>
        <w:jc w:val="left"/>
        <w:rPr>
          <w:rFonts w:ascii="Arial" w:hAnsi="Arial" w:cs="Arial"/>
          <w:sz w:val="24"/>
          <w:szCs w:val="24"/>
        </w:rPr>
      </w:pPr>
      <w:r w:rsidRPr="00351D8C">
        <w:rPr>
          <w:rFonts w:ascii="Arial" w:hAnsi="Arial" w:cs="Arial"/>
          <w:sz w:val="24"/>
          <w:szCs w:val="24"/>
        </w:rPr>
        <w:t>Osobami do kontaktów roboczych w zakresie przedmiotu umowy po stronie Wykonawcy są:</w:t>
      </w:r>
    </w:p>
    <w:p w14:paraId="52D26002" w14:textId="77777777" w:rsidR="003D28D8" w:rsidRPr="00F97659" w:rsidRDefault="003D28D8" w:rsidP="009F009B">
      <w:pPr>
        <w:tabs>
          <w:tab w:val="left" w:pos="567"/>
        </w:tabs>
        <w:spacing w:after="0" w:line="276" w:lineRule="auto"/>
        <w:ind w:left="284"/>
        <w:jc w:val="left"/>
        <w:rPr>
          <w:rFonts w:ascii="Arial" w:hAnsi="Arial" w:cs="Arial"/>
          <w:sz w:val="24"/>
          <w:szCs w:val="24"/>
        </w:rPr>
      </w:pPr>
      <w:r w:rsidRPr="00F97659">
        <w:rPr>
          <w:rFonts w:ascii="Arial" w:hAnsi="Arial" w:cs="Arial"/>
          <w:sz w:val="24"/>
          <w:szCs w:val="24"/>
        </w:rPr>
        <w:t>Imię i nazwisko ………………, nr tel. ………………., e-mail: ………….................</w:t>
      </w:r>
    </w:p>
    <w:p w14:paraId="6BBA18FF" w14:textId="77777777" w:rsidR="003D28D8" w:rsidRPr="00F97659" w:rsidRDefault="003D28D8" w:rsidP="009F009B">
      <w:pPr>
        <w:tabs>
          <w:tab w:val="left" w:pos="567"/>
        </w:tabs>
        <w:spacing w:after="0" w:line="276" w:lineRule="auto"/>
        <w:ind w:left="284"/>
        <w:jc w:val="left"/>
        <w:rPr>
          <w:rFonts w:ascii="Arial" w:hAnsi="Arial" w:cs="Arial"/>
          <w:sz w:val="24"/>
          <w:szCs w:val="24"/>
        </w:rPr>
      </w:pPr>
      <w:r w:rsidRPr="00F97659">
        <w:rPr>
          <w:rFonts w:ascii="Arial" w:hAnsi="Arial" w:cs="Arial"/>
          <w:sz w:val="24"/>
          <w:szCs w:val="24"/>
        </w:rPr>
        <w:t>Imię i nazwisko ………………, nr tel. ………………., e-mail: ………….................</w:t>
      </w:r>
    </w:p>
    <w:p w14:paraId="5D5DDA88" w14:textId="77777777" w:rsidR="003D28D8" w:rsidRPr="00351D8C" w:rsidRDefault="003D28D8" w:rsidP="009F009B">
      <w:pPr>
        <w:pStyle w:val="Akapitzlist"/>
        <w:numPr>
          <w:ilvl w:val="0"/>
          <w:numId w:val="24"/>
        </w:numPr>
        <w:spacing w:after="0" w:line="276" w:lineRule="auto"/>
        <w:ind w:left="284" w:hanging="284"/>
        <w:jc w:val="left"/>
        <w:rPr>
          <w:rFonts w:ascii="Arial" w:hAnsi="Arial" w:cs="Arial"/>
          <w:sz w:val="24"/>
          <w:szCs w:val="24"/>
        </w:rPr>
      </w:pPr>
      <w:r w:rsidRPr="00351D8C">
        <w:rPr>
          <w:rFonts w:ascii="Arial" w:hAnsi="Arial" w:cs="Arial"/>
          <w:sz w:val="24"/>
          <w:szCs w:val="24"/>
        </w:rPr>
        <w:t>Zmiana osób, o których mowa w ust. 1 i 2 wymaga pod rygorem nieważności pisemnego zawiadomienia drugiej strony i nie wymaga zawierania aneksu.</w:t>
      </w:r>
    </w:p>
    <w:p w14:paraId="00C1C0AF" w14:textId="589D8C95" w:rsidR="00F16913" w:rsidRPr="00351D8C" w:rsidRDefault="00F16913" w:rsidP="00E763E4">
      <w:pPr>
        <w:tabs>
          <w:tab w:val="left" w:pos="284"/>
        </w:tabs>
        <w:spacing w:after="0" w:line="276" w:lineRule="auto"/>
        <w:rPr>
          <w:rFonts w:ascii="Arial" w:hAnsi="Arial" w:cs="Arial"/>
          <w:sz w:val="24"/>
          <w:szCs w:val="24"/>
        </w:rPr>
      </w:pPr>
    </w:p>
    <w:p w14:paraId="45F439B8" w14:textId="0BAFA557" w:rsidR="003D28D8" w:rsidRPr="00351D8C" w:rsidRDefault="003D28D8" w:rsidP="006F1FB3">
      <w:pPr>
        <w:keepNext/>
        <w:keepLines/>
        <w:spacing w:after="0" w:line="276" w:lineRule="auto"/>
        <w:outlineLvl w:val="1"/>
        <w:rPr>
          <w:rFonts w:ascii="Arial" w:eastAsiaTheme="majorEastAsia" w:hAnsi="Arial" w:cs="Arial"/>
          <w:b/>
          <w:sz w:val="24"/>
          <w:szCs w:val="24"/>
        </w:rPr>
      </w:pPr>
      <w:r w:rsidRPr="00351D8C">
        <w:rPr>
          <w:rFonts w:ascii="Arial" w:eastAsiaTheme="majorEastAsia" w:hAnsi="Arial" w:cs="Arial"/>
          <w:b/>
          <w:sz w:val="24"/>
          <w:szCs w:val="24"/>
        </w:rPr>
        <w:t xml:space="preserve">§ </w:t>
      </w:r>
      <w:r w:rsidR="00E763E4" w:rsidRPr="00351D8C">
        <w:rPr>
          <w:rFonts w:ascii="Arial" w:eastAsiaTheme="majorEastAsia" w:hAnsi="Arial" w:cs="Arial"/>
          <w:b/>
          <w:sz w:val="24"/>
          <w:szCs w:val="24"/>
        </w:rPr>
        <w:t>8</w:t>
      </w:r>
      <w:r w:rsidR="006F1FB3">
        <w:rPr>
          <w:rFonts w:ascii="Arial" w:eastAsiaTheme="majorEastAsia" w:hAnsi="Arial" w:cs="Arial"/>
          <w:b/>
          <w:sz w:val="24"/>
          <w:szCs w:val="24"/>
        </w:rPr>
        <w:t xml:space="preserve"> </w:t>
      </w:r>
      <w:r w:rsidRPr="00351D8C">
        <w:rPr>
          <w:rFonts w:ascii="Arial" w:eastAsiaTheme="majorEastAsia" w:hAnsi="Arial" w:cs="Arial"/>
          <w:b/>
          <w:sz w:val="24"/>
          <w:szCs w:val="24"/>
        </w:rPr>
        <w:t>Klauzule dostępności</w:t>
      </w:r>
    </w:p>
    <w:p w14:paraId="1D2B4AA0" w14:textId="161F3152" w:rsidR="006F1FB3" w:rsidRPr="00A44BF6" w:rsidRDefault="006F1FB3" w:rsidP="001F292C">
      <w:pPr>
        <w:pStyle w:val="Akapitzlist"/>
        <w:numPr>
          <w:ilvl w:val="0"/>
          <w:numId w:val="28"/>
        </w:numPr>
        <w:tabs>
          <w:tab w:val="left" w:pos="284"/>
        </w:tabs>
        <w:spacing w:after="0" w:line="276" w:lineRule="auto"/>
        <w:ind w:left="284" w:hanging="284"/>
        <w:jc w:val="left"/>
        <w:rPr>
          <w:rFonts w:ascii="Arial" w:hAnsi="Arial" w:cs="Arial"/>
          <w:sz w:val="24"/>
          <w:szCs w:val="24"/>
        </w:rPr>
      </w:pPr>
      <w:r w:rsidRPr="00A44BF6">
        <w:rPr>
          <w:rFonts w:ascii="Arial" w:hAnsi="Arial" w:cs="Arial"/>
          <w:sz w:val="24"/>
          <w:szCs w:val="24"/>
        </w:rPr>
        <w:t xml:space="preserve">Wykonawca w ramach realizacji niniejszej umowy jest zobowiązany do zapewnienia dostępności osobom ze szczególnymi potrzebami w zakresie zgodnym z ustawą z dnia </w:t>
      </w:r>
      <w:r w:rsidR="001F292C">
        <w:rPr>
          <w:rFonts w:ascii="Arial" w:hAnsi="Arial" w:cs="Arial"/>
          <w:sz w:val="24"/>
          <w:szCs w:val="24"/>
        </w:rPr>
        <w:br/>
      </w:r>
      <w:r w:rsidRPr="00A44BF6">
        <w:rPr>
          <w:rFonts w:ascii="Arial" w:hAnsi="Arial" w:cs="Arial"/>
          <w:sz w:val="24"/>
          <w:szCs w:val="24"/>
        </w:rPr>
        <w:t>19 lipca 2019 r. o zapewnianiu dostępności osobom ze szczególnymi potrzebami.</w:t>
      </w:r>
    </w:p>
    <w:p w14:paraId="20DA8E1B" w14:textId="77777777" w:rsidR="006F1FB3" w:rsidRDefault="006F1FB3" w:rsidP="001F292C">
      <w:pPr>
        <w:pStyle w:val="Akapitzlist"/>
        <w:numPr>
          <w:ilvl w:val="0"/>
          <w:numId w:val="28"/>
        </w:numPr>
        <w:tabs>
          <w:tab w:val="left" w:pos="284"/>
        </w:tabs>
        <w:spacing w:after="0" w:line="276" w:lineRule="auto"/>
        <w:ind w:left="284" w:hanging="284"/>
        <w:jc w:val="left"/>
        <w:rPr>
          <w:rFonts w:ascii="Arial" w:hAnsi="Arial" w:cs="Arial"/>
          <w:sz w:val="24"/>
          <w:szCs w:val="24"/>
        </w:rPr>
      </w:pPr>
      <w:r w:rsidRPr="00A44BF6">
        <w:rPr>
          <w:rFonts w:ascii="Arial" w:hAnsi="Arial" w:cs="Arial"/>
          <w:sz w:val="24"/>
          <w:szCs w:val="24"/>
        </w:rPr>
        <w:t>W indywidualnym przypadku, jeżeli Wykonawca nie jest w stanie, w szczególności ze względów technicznych lub prawnych, zapewnić dostępności osobom ze szczególnymi potrzebami w zakresie zgodnym z ustawą, Podmiot jest obowiązany zapewnić takiej osobie dostęp alternatywny, o którym mowa w art. 7 ustawy z dnia 19 lipca 2019 r.</w:t>
      </w:r>
      <w:r w:rsidRPr="00A44BF6">
        <w:rPr>
          <w:rFonts w:ascii="Arial" w:hAnsi="Arial" w:cs="Arial"/>
          <w:sz w:val="24"/>
          <w:szCs w:val="24"/>
        </w:rPr>
        <w:br/>
        <w:t>o zapewnianiu dostępności osobom ze szczególnymi potrzebami.</w:t>
      </w:r>
    </w:p>
    <w:p w14:paraId="7B8A5B33" w14:textId="77777777" w:rsidR="006F1FB3" w:rsidRDefault="006F1FB3" w:rsidP="001F292C">
      <w:pPr>
        <w:pStyle w:val="Akapitzlist"/>
        <w:numPr>
          <w:ilvl w:val="0"/>
          <w:numId w:val="28"/>
        </w:numPr>
        <w:tabs>
          <w:tab w:val="left" w:pos="284"/>
        </w:tabs>
        <w:spacing w:after="0" w:line="276" w:lineRule="auto"/>
        <w:ind w:left="284" w:hanging="284"/>
        <w:jc w:val="left"/>
        <w:rPr>
          <w:rFonts w:ascii="Arial" w:hAnsi="Arial" w:cs="Arial"/>
          <w:sz w:val="24"/>
          <w:szCs w:val="24"/>
        </w:rPr>
      </w:pPr>
      <w:r w:rsidRPr="00A44BF6">
        <w:rPr>
          <w:rFonts w:ascii="Arial" w:eastAsiaTheme="majorEastAsia" w:hAnsi="Arial" w:cs="Arial"/>
          <w:bCs/>
          <w:sz w:val="24"/>
          <w:szCs w:val="24"/>
        </w:rPr>
        <w:t xml:space="preserve">Zamawiający wymaga, aby realizowany przedmiot umowy spełniał wymagania </w:t>
      </w:r>
      <w:r w:rsidRPr="00A37219">
        <w:rPr>
          <w:rFonts w:ascii="Arial" w:eastAsiaTheme="majorEastAsia" w:hAnsi="Arial" w:cs="Arial"/>
          <w:bCs/>
          <w:sz w:val="24"/>
          <w:szCs w:val="24"/>
        </w:rPr>
        <w:t xml:space="preserve">dostępności określone w Wytycznych dotyczących realizacji zasad równościowych w ramach funduszy unijnych na lata 2021-2027, w szczególności określonych w załączniku nr 2 Standardy dostępności dla polityki spójności 2021-2027, które dostępne są pod adresem: </w:t>
      </w:r>
      <w:hyperlink r:id="rId8" w:history="1">
        <w:r w:rsidRPr="00A37219">
          <w:rPr>
            <w:rStyle w:val="Hipercze"/>
            <w:rFonts w:ascii="Arial" w:hAnsi="Arial" w:cs="Arial"/>
            <w:sz w:val="24"/>
            <w:szCs w:val="24"/>
          </w:rPr>
          <w:t>https://www.funduszeeuropejskie.gov.pl/media/148700/wytyczne_032025.pdf</w:t>
        </w:r>
      </w:hyperlink>
      <w:r w:rsidRPr="00A37219">
        <w:rPr>
          <w:rFonts w:ascii="Arial" w:hAnsi="Arial" w:cs="Arial"/>
          <w:sz w:val="24"/>
          <w:szCs w:val="24"/>
        </w:rPr>
        <w:t>.</w:t>
      </w:r>
    </w:p>
    <w:p w14:paraId="1A76EC40" w14:textId="59FFE9E3" w:rsidR="006F1FB3" w:rsidRPr="006F1FB3" w:rsidRDefault="006F1FB3" w:rsidP="001F292C">
      <w:pPr>
        <w:pStyle w:val="Akapitzlist"/>
        <w:numPr>
          <w:ilvl w:val="0"/>
          <w:numId w:val="28"/>
        </w:numPr>
        <w:tabs>
          <w:tab w:val="left" w:pos="284"/>
        </w:tabs>
        <w:spacing w:after="0" w:line="276" w:lineRule="auto"/>
        <w:ind w:left="284" w:hanging="284"/>
        <w:jc w:val="left"/>
        <w:rPr>
          <w:rFonts w:ascii="Arial" w:hAnsi="Arial" w:cs="Arial"/>
          <w:sz w:val="24"/>
          <w:szCs w:val="24"/>
        </w:rPr>
      </w:pPr>
      <w:r w:rsidRPr="006F1FB3">
        <w:rPr>
          <w:rFonts w:ascii="Arial" w:hAnsi="Arial" w:cs="Arial"/>
          <w:sz w:val="24"/>
          <w:szCs w:val="24"/>
        </w:rPr>
        <w:t>Materiały cyfrowe (zarówno wideo, jak i prezentacje) muszą być przygotowane z uwzględnieniem wymagań dostępności cyfrowej WCAG</w:t>
      </w:r>
      <w:r w:rsidR="004A7F42">
        <w:rPr>
          <w:rFonts w:ascii="Arial" w:hAnsi="Arial" w:cs="Arial"/>
          <w:sz w:val="24"/>
          <w:szCs w:val="24"/>
        </w:rPr>
        <w:t xml:space="preserve"> 2.1</w:t>
      </w:r>
      <w:r w:rsidR="001F292C">
        <w:rPr>
          <w:rFonts w:ascii="Arial" w:hAnsi="Arial" w:cs="Arial"/>
          <w:sz w:val="24"/>
          <w:szCs w:val="24"/>
        </w:rPr>
        <w:t>.</w:t>
      </w:r>
    </w:p>
    <w:p w14:paraId="430933CC" w14:textId="039F320B" w:rsidR="00F04FB5" w:rsidRPr="006F1FB3" w:rsidRDefault="00F04FB5" w:rsidP="006F1FB3">
      <w:pPr>
        <w:pStyle w:val="Akapitzlist"/>
        <w:tabs>
          <w:tab w:val="left" w:pos="284"/>
        </w:tabs>
        <w:spacing w:after="0" w:line="276" w:lineRule="auto"/>
        <w:ind w:left="0"/>
        <w:jc w:val="left"/>
        <w:rPr>
          <w:rFonts w:ascii="Arial" w:hAnsi="Arial" w:cs="Arial"/>
          <w:sz w:val="24"/>
          <w:szCs w:val="24"/>
        </w:rPr>
      </w:pPr>
    </w:p>
    <w:p w14:paraId="49F9FE0D" w14:textId="77777777" w:rsidR="004227F7" w:rsidRPr="004570D0" w:rsidRDefault="004227F7" w:rsidP="004227F7">
      <w:pPr>
        <w:tabs>
          <w:tab w:val="left" w:pos="1650"/>
        </w:tabs>
        <w:spacing w:after="0" w:line="276" w:lineRule="auto"/>
        <w:contextualSpacing/>
        <w:rPr>
          <w:rFonts w:ascii="Arial" w:hAnsi="Arial" w:cs="Arial"/>
          <w:b/>
          <w:bCs/>
          <w:sz w:val="24"/>
          <w:szCs w:val="24"/>
        </w:rPr>
      </w:pPr>
      <w:r w:rsidRPr="004570D0">
        <w:rPr>
          <w:rFonts w:ascii="Arial" w:hAnsi="Arial" w:cs="Arial"/>
          <w:b/>
          <w:bCs/>
          <w:sz w:val="24"/>
          <w:szCs w:val="24"/>
        </w:rPr>
        <w:t>§ 9 Prawa autorskie</w:t>
      </w:r>
    </w:p>
    <w:p w14:paraId="16941A5B" w14:textId="79CEA0A5" w:rsidR="004227F7" w:rsidRPr="004570D0" w:rsidRDefault="004227F7" w:rsidP="00FF3DA8">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t>Wykonawca przenosi na Zamawiającego</w:t>
      </w:r>
      <w:r w:rsidR="00A41B4B">
        <w:rPr>
          <w:rFonts w:ascii="Arial" w:hAnsi="Arial" w:cs="Arial"/>
          <w:sz w:val="24"/>
          <w:szCs w:val="24"/>
        </w:rPr>
        <w:t xml:space="preserve"> w ramach wynagrodzenia umownego</w:t>
      </w:r>
      <w:r w:rsidRPr="004570D0">
        <w:rPr>
          <w:rFonts w:ascii="Arial" w:hAnsi="Arial" w:cs="Arial"/>
          <w:sz w:val="24"/>
          <w:szCs w:val="24"/>
        </w:rPr>
        <w:t xml:space="preserve"> całość autorskich praw majątkowych i praw pokrewnych do przedmiotu zamówienia o których mowa w Ustawie z dnia 4 lutego 1994 r. o prawie autorskim i prawach pokrewnych </w:t>
      </w:r>
      <w:r w:rsidR="009F1638">
        <w:rPr>
          <w:rFonts w:ascii="Arial" w:hAnsi="Arial" w:cs="Arial"/>
          <w:sz w:val="24"/>
          <w:szCs w:val="24"/>
        </w:rPr>
        <w:br/>
      </w:r>
      <w:r w:rsidRPr="004570D0">
        <w:rPr>
          <w:rFonts w:ascii="Arial" w:hAnsi="Arial" w:cs="Arial"/>
          <w:sz w:val="24"/>
          <w:szCs w:val="24"/>
        </w:rPr>
        <w:t>(Dz. U. z 202</w:t>
      </w:r>
      <w:r>
        <w:rPr>
          <w:rFonts w:ascii="Arial" w:hAnsi="Arial" w:cs="Arial"/>
          <w:sz w:val="24"/>
          <w:szCs w:val="24"/>
        </w:rPr>
        <w:t>5</w:t>
      </w:r>
      <w:r w:rsidRPr="004570D0">
        <w:rPr>
          <w:rFonts w:ascii="Arial" w:hAnsi="Arial" w:cs="Arial"/>
          <w:sz w:val="24"/>
          <w:szCs w:val="24"/>
        </w:rPr>
        <w:t xml:space="preserve"> r. poz. </w:t>
      </w:r>
      <w:r>
        <w:rPr>
          <w:rFonts w:ascii="Arial" w:hAnsi="Arial" w:cs="Arial"/>
          <w:sz w:val="24"/>
          <w:szCs w:val="24"/>
        </w:rPr>
        <w:t>24</w:t>
      </w:r>
      <w:r w:rsidRPr="004570D0">
        <w:rPr>
          <w:rFonts w:ascii="Arial" w:hAnsi="Arial" w:cs="Arial"/>
          <w:sz w:val="24"/>
          <w:szCs w:val="24"/>
        </w:rPr>
        <w:t xml:space="preserve"> z późn. zm.).</w:t>
      </w:r>
    </w:p>
    <w:p w14:paraId="4AC3E289" w14:textId="525CF11C" w:rsidR="004227F7" w:rsidRPr="004570D0" w:rsidRDefault="004227F7" w:rsidP="00FF3DA8">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t xml:space="preserve">Wykonawca oświadcza, że z chwilą przeniesienia praw autorskich wyłączne Zamawiającemu przysługuje prawo do dysponowania przedmiotem niniejszej umowy </w:t>
      </w:r>
      <w:r>
        <w:rPr>
          <w:rFonts w:ascii="Arial" w:hAnsi="Arial" w:cs="Arial"/>
          <w:sz w:val="24"/>
          <w:szCs w:val="24"/>
        </w:rPr>
        <w:br/>
      </w:r>
      <w:r w:rsidRPr="004570D0">
        <w:rPr>
          <w:rFonts w:ascii="Arial" w:hAnsi="Arial" w:cs="Arial"/>
          <w:sz w:val="24"/>
          <w:szCs w:val="24"/>
        </w:rPr>
        <w:t xml:space="preserve">w całości, jak również w dających się wyodrębnić częściach na </w:t>
      </w:r>
      <w:r w:rsidR="00FF3DA8">
        <w:rPr>
          <w:rFonts w:ascii="Arial" w:hAnsi="Arial" w:cs="Arial"/>
          <w:sz w:val="24"/>
          <w:szCs w:val="24"/>
        </w:rPr>
        <w:t xml:space="preserve">różnych </w:t>
      </w:r>
      <w:r w:rsidRPr="004570D0">
        <w:rPr>
          <w:rFonts w:ascii="Arial" w:hAnsi="Arial" w:cs="Arial"/>
          <w:sz w:val="24"/>
          <w:szCs w:val="24"/>
        </w:rPr>
        <w:t>polach eksploatacji</w:t>
      </w:r>
      <w:r w:rsidR="00FF3DA8">
        <w:rPr>
          <w:rFonts w:ascii="Arial" w:hAnsi="Arial" w:cs="Arial"/>
          <w:sz w:val="24"/>
          <w:szCs w:val="24"/>
        </w:rPr>
        <w:t>.</w:t>
      </w:r>
    </w:p>
    <w:p w14:paraId="57D67490" w14:textId="77777777" w:rsidR="004227F7" w:rsidRPr="004570D0" w:rsidRDefault="004227F7" w:rsidP="00FF3DA8">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t xml:space="preserve">Wykonawca oświadcza, że osoby trzecie nie uzyskały, ani nie uzyskują autorskich praw majątkowych do dokumentów będących przedmiotem umowy. </w:t>
      </w:r>
    </w:p>
    <w:p w14:paraId="5942AD80" w14:textId="77777777" w:rsidR="004227F7" w:rsidRDefault="004227F7" w:rsidP="00FF3DA8">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lastRenderedPageBreak/>
        <w:t xml:space="preserve">Wykonawca oświadcza, że realizując przedmiot umowy nie narusza praw autorskich </w:t>
      </w:r>
      <w:r>
        <w:rPr>
          <w:rFonts w:ascii="Arial" w:hAnsi="Arial" w:cs="Arial"/>
          <w:sz w:val="24"/>
          <w:szCs w:val="24"/>
        </w:rPr>
        <w:br/>
      </w:r>
      <w:r w:rsidRPr="004570D0">
        <w:rPr>
          <w:rFonts w:ascii="Arial" w:hAnsi="Arial" w:cs="Arial"/>
          <w:sz w:val="24"/>
          <w:szCs w:val="24"/>
        </w:rPr>
        <w:t>a w przypadku stwierdzenia ich naruszenia, poniesie z tego tytułu wszystkie konsekwencje prawne i finansowe.</w:t>
      </w:r>
    </w:p>
    <w:p w14:paraId="7D96E67F" w14:textId="66326FB7" w:rsidR="00462787" w:rsidRPr="00462787" w:rsidRDefault="00462787" w:rsidP="00462787">
      <w:pPr>
        <w:pStyle w:val="Akapitzlist"/>
        <w:numPr>
          <w:ilvl w:val="0"/>
          <w:numId w:val="29"/>
        </w:numPr>
        <w:spacing w:after="0" w:line="276" w:lineRule="auto"/>
        <w:ind w:left="284" w:hanging="284"/>
        <w:jc w:val="left"/>
        <w:rPr>
          <w:rFonts w:ascii="Arial" w:hAnsi="Arial" w:cs="Arial"/>
          <w:sz w:val="24"/>
          <w:szCs w:val="24"/>
        </w:rPr>
      </w:pPr>
      <w:r w:rsidRPr="00462787">
        <w:rPr>
          <w:rFonts w:ascii="Arial" w:hAnsi="Arial" w:cs="Arial"/>
          <w:sz w:val="24"/>
          <w:szCs w:val="24"/>
        </w:rPr>
        <w:t>Wykonawca oświadcza, że projekt przedmiotu zamówienia jest oryginalny i nie narusza praw osób trzecich.</w:t>
      </w:r>
    </w:p>
    <w:p w14:paraId="1C2240EB" w14:textId="77777777" w:rsidR="00462787" w:rsidRPr="004570D0" w:rsidRDefault="00462787" w:rsidP="00462787">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t>W ramach przejętych praw majątkowych Zamawiający będzie mógł bez zgody Wykonawcy i bez dodatkowego wynagrodzenia na rzecz Wykonawcy oraz bez żadnych ograniczeń czasowych i ilościowych:</w:t>
      </w:r>
    </w:p>
    <w:p w14:paraId="69213243" w14:textId="77777777" w:rsidR="00462787" w:rsidRPr="004570D0" w:rsidRDefault="00462787" w:rsidP="00462787">
      <w:pPr>
        <w:pStyle w:val="Akapitzlist"/>
        <w:numPr>
          <w:ilvl w:val="0"/>
          <w:numId w:val="30"/>
        </w:numPr>
        <w:tabs>
          <w:tab w:val="left" w:pos="567"/>
        </w:tabs>
        <w:spacing w:after="0" w:line="276" w:lineRule="auto"/>
        <w:ind w:left="567" w:hanging="283"/>
        <w:jc w:val="left"/>
        <w:rPr>
          <w:rFonts w:ascii="Arial" w:hAnsi="Arial" w:cs="Arial"/>
          <w:sz w:val="24"/>
          <w:szCs w:val="24"/>
        </w:rPr>
      </w:pPr>
      <w:r w:rsidRPr="004570D0">
        <w:rPr>
          <w:rFonts w:ascii="Arial" w:hAnsi="Arial" w:cs="Arial"/>
          <w:sz w:val="24"/>
          <w:szCs w:val="24"/>
        </w:rPr>
        <w:t xml:space="preserve">użytkować dokumentację na własny użytek w szczególności przekazywać ją lub dowolną jej część w związku z realizacją projektu pn. „Cyberbezpieczny </w:t>
      </w:r>
      <w:r>
        <w:rPr>
          <w:rFonts w:ascii="Arial" w:hAnsi="Arial" w:cs="Arial"/>
          <w:sz w:val="24"/>
          <w:szCs w:val="24"/>
        </w:rPr>
        <w:t>Powiat Głogowski</w:t>
      </w:r>
      <w:r w:rsidRPr="004570D0">
        <w:rPr>
          <w:rFonts w:ascii="Arial" w:hAnsi="Arial" w:cs="Arial"/>
          <w:sz w:val="24"/>
          <w:szCs w:val="24"/>
        </w:rPr>
        <w:t>”,</w:t>
      </w:r>
    </w:p>
    <w:p w14:paraId="39922BB4" w14:textId="77777777" w:rsidR="00462787" w:rsidRPr="004570D0" w:rsidRDefault="00462787" w:rsidP="00462787">
      <w:pPr>
        <w:pStyle w:val="Akapitzlist"/>
        <w:numPr>
          <w:ilvl w:val="0"/>
          <w:numId w:val="30"/>
        </w:numPr>
        <w:tabs>
          <w:tab w:val="left" w:pos="567"/>
        </w:tabs>
        <w:spacing w:after="0" w:line="276" w:lineRule="auto"/>
        <w:ind w:left="567" w:hanging="283"/>
        <w:jc w:val="left"/>
        <w:rPr>
          <w:rFonts w:ascii="Arial" w:hAnsi="Arial" w:cs="Arial"/>
          <w:sz w:val="24"/>
          <w:szCs w:val="24"/>
        </w:rPr>
      </w:pPr>
      <w:r w:rsidRPr="004570D0">
        <w:rPr>
          <w:rFonts w:ascii="Arial" w:hAnsi="Arial" w:cs="Arial"/>
          <w:sz w:val="24"/>
          <w:szCs w:val="24"/>
        </w:rPr>
        <w:t>wykorzystywać dokumentację lub jej dowolną część do prezentacji,</w:t>
      </w:r>
    </w:p>
    <w:p w14:paraId="37A3596E" w14:textId="7C78E263" w:rsidR="00462787" w:rsidRDefault="00462787" w:rsidP="00462787">
      <w:pPr>
        <w:pStyle w:val="Akapitzlist"/>
        <w:numPr>
          <w:ilvl w:val="0"/>
          <w:numId w:val="30"/>
        </w:numPr>
        <w:tabs>
          <w:tab w:val="left" w:pos="567"/>
        </w:tabs>
        <w:spacing w:after="0" w:line="276" w:lineRule="auto"/>
        <w:ind w:left="567" w:hanging="283"/>
        <w:jc w:val="left"/>
        <w:rPr>
          <w:rFonts w:ascii="Arial" w:hAnsi="Arial" w:cs="Arial"/>
          <w:sz w:val="24"/>
          <w:szCs w:val="24"/>
        </w:rPr>
      </w:pPr>
      <w:r w:rsidRPr="004570D0">
        <w:rPr>
          <w:rFonts w:ascii="Arial" w:hAnsi="Arial" w:cs="Arial"/>
          <w:sz w:val="24"/>
          <w:szCs w:val="24"/>
        </w:rPr>
        <w:t>zwielokrotniać dokumentację lub jej części dowolną techniką</w:t>
      </w:r>
      <w:r>
        <w:rPr>
          <w:rFonts w:ascii="Arial" w:hAnsi="Arial" w:cs="Arial"/>
          <w:sz w:val="24"/>
          <w:szCs w:val="24"/>
        </w:rPr>
        <w:t>,</w:t>
      </w:r>
    </w:p>
    <w:p w14:paraId="2AA3D6CE" w14:textId="4736E376" w:rsidR="00462787" w:rsidRPr="00462787" w:rsidRDefault="00462787" w:rsidP="00462787">
      <w:pPr>
        <w:pStyle w:val="Akapitzlist"/>
        <w:numPr>
          <w:ilvl w:val="0"/>
          <w:numId w:val="30"/>
        </w:numPr>
        <w:tabs>
          <w:tab w:val="left" w:pos="567"/>
        </w:tabs>
        <w:spacing w:after="0" w:line="276" w:lineRule="auto"/>
        <w:ind w:left="567" w:hanging="283"/>
        <w:jc w:val="left"/>
        <w:rPr>
          <w:rFonts w:ascii="Arial" w:hAnsi="Arial" w:cs="Arial"/>
          <w:sz w:val="24"/>
          <w:szCs w:val="24"/>
        </w:rPr>
      </w:pPr>
      <w:r w:rsidRPr="00462787">
        <w:rPr>
          <w:rFonts w:ascii="Arial" w:hAnsi="Arial" w:cs="Arial"/>
          <w:sz w:val="24"/>
          <w:szCs w:val="24"/>
        </w:rPr>
        <w:t xml:space="preserve">do wykorzystania przedmiotu zamówienia w celach promocyjnych, edukacyjnych </w:t>
      </w:r>
      <w:r w:rsidR="00300190">
        <w:rPr>
          <w:rFonts w:ascii="Arial" w:hAnsi="Arial" w:cs="Arial"/>
          <w:sz w:val="24"/>
          <w:szCs w:val="24"/>
        </w:rPr>
        <w:br/>
      </w:r>
      <w:r w:rsidRPr="00462787">
        <w:rPr>
          <w:rFonts w:ascii="Arial" w:hAnsi="Arial" w:cs="Arial"/>
          <w:sz w:val="24"/>
          <w:szCs w:val="24"/>
        </w:rPr>
        <w:t>i informacyjnych, w tym publikacji w Internecie i materiałach drukowanych oraz w ramach prowadzanych szkoleń</w:t>
      </w:r>
      <w:r>
        <w:rPr>
          <w:rFonts w:ascii="Arial" w:hAnsi="Arial" w:cs="Arial"/>
          <w:sz w:val="24"/>
          <w:szCs w:val="24"/>
        </w:rPr>
        <w:t>.</w:t>
      </w:r>
    </w:p>
    <w:p w14:paraId="3F4F8107" w14:textId="7A577E90" w:rsidR="00462787" w:rsidRPr="00462787" w:rsidRDefault="00462787" w:rsidP="00462787">
      <w:pPr>
        <w:pStyle w:val="Akapitzlist"/>
        <w:numPr>
          <w:ilvl w:val="0"/>
          <w:numId w:val="29"/>
        </w:numPr>
        <w:spacing w:after="0" w:line="276" w:lineRule="auto"/>
        <w:ind w:left="284" w:hanging="284"/>
        <w:jc w:val="left"/>
        <w:rPr>
          <w:rFonts w:ascii="Arial" w:hAnsi="Arial" w:cs="Arial"/>
          <w:sz w:val="24"/>
          <w:szCs w:val="24"/>
        </w:rPr>
      </w:pPr>
      <w:r w:rsidRPr="00462787">
        <w:rPr>
          <w:rFonts w:ascii="Arial" w:hAnsi="Arial" w:cs="Arial"/>
          <w:sz w:val="24"/>
          <w:szCs w:val="24"/>
        </w:rPr>
        <w:t>Wykonawca udziela Zamawiającemu wyłącznej, nieograniczonej czasowo  i terytorialnie licencji na korzystanie z materiałów przez Starostwo Powiatowe w Głogowie oraz 17 jednostek organizacyjnych Powiatu Głogowskiego.</w:t>
      </w:r>
    </w:p>
    <w:p w14:paraId="17AC873E" w14:textId="22874CCC" w:rsidR="004227F7" w:rsidRPr="007E457C" w:rsidRDefault="004227F7" w:rsidP="00FF3DA8">
      <w:pPr>
        <w:pStyle w:val="Akapitzlist"/>
        <w:numPr>
          <w:ilvl w:val="0"/>
          <w:numId w:val="29"/>
        </w:numPr>
        <w:spacing w:after="0" w:line="276" w:lineRule="auto"/>
        <w:ind w:left="284" w:hanging="284"/>
        <w:jc w:val="left"/>
        <w:rPr>
          <w:rFonts w:ascii="Arial" w:hAnsi="Arial" w:cs="Arial"/>
          <w:sz w:val="24"/>
          <w:szCs w:val="24"/>
        </w:rPr>
      </w:pPr>
      <w:r w:rsidRPr="004570D0">
        <w:rPr>
          <w:rFonts w:ascii="Arial" w:hAnsi="Arial" w:cs="Arial"/>
          <w:sz w:val="24"/>
          <w:szCs w:val="24"/>
        </w:rPr>
        <w:t xml:space="preserve">Dokumenty, informacje oraz nośniki, na których zostały one utrwalone w szczególności autorskie prawa majątkowe dotyczące tych utworów oraz prawo własności dokumentów, informacji oraz nośników - przechodzą na Zamawiającego - bez dodatkowego wynagrodzenia przysługującego Wykonawcy - z chwilą podpisania przez Strony </w:t>
      </w:r>
      <w:r w:rsidRPr="004570D0">
        <w:rPr>
          <w:rFonts w:ascii="Arial" w:hAnsi="Arial" w:cs="Arial"/>
          <w:b/>
          <w:bCs/>
          <w:sz w:val="24"/>
          <w:szCs w:val="24"/>
        </w:rPr>
        <w:t>protokołu odbioru</w:t>
      </w:r>
      <w:r w:rsidR="00A41B4B">
        <w:rPr>
          <w:rFonts w:ascii="Arial" w:hAnsi="Arial" w:cs="Arial"/>
          <w:b/>
          <w:bCs/>
          <w:sz w:val="24"/>
          <w:szCs w:val="24"/>
        </w:rPr>
        <w:t xml:space="preserve"> końcowego</w:t>
      </w:r>
      <w:r>
        <w:rPr>
          <w:rFonts w:ascii="Arial" w:hAnsi="Arial" w:cs="Arial"/>
          <w:sz w:val="24"/>
          <w:szCs w:val="24"/>
        </w:rPr>
        <w:t>.</w:t>
      </w:r>
      <w:r>
        <w:rPr>
          <w:rFonts w:ascii="Arial" w:hAnsi="Arial" w:cs="Arial"/>
          <w:sz w:val="24"/>
          <w:szCs w:val="24"/>
        </w:rPr>
        <w:br/>
      </w:r>
    </w:p>
    <w:p w14:paraId="3C777948" w14:textId="68B24B95" w:rsidR="003D28D8" w:rsidRPr="00351D8C" w:rsidRDefault="003D28D8" w:rsidP="004227F7">
      <w:pPr>
        <w:tabs>
          <w:tab w:val="left" w:pos="284"/>
        </w:tabs>
        <w:spacing w:after="0" w:line="276" w:lineRule="auto"/>
        <w:contextualSpacing/>
        <w:rPr>
          <w:rFonts w:ascii="Arial" w:hAnsi="Arial" w:cs="Arial"/>
          <w:b/>
          <w:bCs/>
          <w:sz w:val="24"/>
          <w:szCs w:val="24"/>
        </w:rPr>
      </w:pPr>
      <w:r w:rsidRPr="00351D8C">
        <w:rPr>
          <w:rFonts w:ascii="Arial" w:hAnsi="Arial" w:cs="Arial"/>
          <w:b/>
          <w:bCs/>
          <w:sz w:val="24"/>
          <w:szCs w:val="24"/>
        </w:rPr>
        <w:t xml:space="preserve">§ </w:t>
      </w:r>
      <w:r w:rsidR="00F627EF">
        <w:rPr>
          <w:rFonts w:ascii="Arial" w:hAnsi="Arial" w:cs="Arial"/>
          <w:b/>
          <w:bCs/>
          <w:sz w:val="24"/>
          <w:szCs w:val="24"/>
        </w:rPr>
        <w:t>10</w:t>
      </w:r>
      <w:r w:rsidRPr="00351D8C">
        <w:rPr>
          <w:rFonts w:ascii="Arial" w:hAnsi="Arial" w:cs="Arial"/>
          <w:b/>
          <w:bCs/>
          <w:sz w:val="24"/>
          <w:szCs w:val="24"/>
        </w:rPr>
        <w:t xml:space="preserve"> Nienależyte wykonanie umowy</w:t>
      </w:r>
    </w:p>
    <w:p w14:paraId="6A1E2461" w14:textId="77777777" w:rsidR="001B702B" w:rsidRPr="006A3F33" w:rsidRDefault="001B702B" w:rsidP="00700ED8">
      <w:pPr>
        <w:pStyle w:val="Akapitzlist"/>
        <w:numPr>
          <w:ilvl w:val="0"/>
          <w:numId w:val="22"/>
        </w:numPr>
        <w:spacing w:after="0" w:line="276" w:lineRule="auto"/>
        <w:ind w:left="284" w:hanging="284"/>
        <w:jc w:val="left"/>
        <w:rPr>
          <w:rFonts w:ascii="Arial" w:hAnsi="Arial" w:cs="Arial"/>
          <w:sz w:val="24"/>
          <w:szCs w:val="24"/>
        </w:rPr>
      </w:pPr>
      <w:r w:rsidRPr="006A3F33">
        <w:rPr>
          <w:rFonts w:ascii="Arial" w:hAnsi="Arial" w:cs="Arial"/>
          <w:sz w:val="24"/>
          <w:szCs w:val="24"/>
        </w:rPr>
        <w:t>Strony ustalają, że wszelkie odstępstwa w realizacji przedmiotu umowy traktowane są jako  nienależyte wykonanie umowy.</w:t>
      </w:r>
    </w:p>
    <w:p w14:paraId="21667A00" w14:textId="73ADAE42" w:rsidR="001B702B" w:rsidRPr="006A3F33" w:rsidRDefault="001B702B" w:rsidP="00700ED8">
      <w:pPr>
        <w:pStyle w:val="Akapitzlist"/>
        <w:numPr>
          <w:ilvl w:val="0"/>
          <w:numId w:val="22"/>
        </w:numPr>
        <w:spacing w:after="0" w:line="276" w:lineRule="auto"/>
        <w:ind w:left="284" w:hanging="284"/>
        <w:jc w:val="left"/>
        <w:rPr>
          <w:rFonts w:ascii="Arial" w:hAnsi="Arial" w:cs="Arial"/>
          <w:sz w:val="24"/>
          <w:szCs w:val="24"/>
        </w:rPr>
      </w:pPr>
      <w:r w:rsidRPr="006A3F33">
        <w:rPr>
          <w:rFonts w:ascii="Arial" w:hAnsi="Arial" w:cs="Arial"/>
          <w:sz w:val="24"/>
          <w:szCs w:val="24"/>
        </w:rPr>
        <w:t xml:space="preserve">W przypadku, gdy Wykonawca nie usunie </w:t>
      </w:r>
      <w:r w:rsidR="00BC05BA" w:rsidRPr="00F04A1B">
        <w:rPr>
          <w:rFonts w:ascii="Arial" w:hAnsi="Arial" w:cs="Arial"/>
          <w:sz w:val="24"/>
          <w:szCs w:val="24"/>
        </w:rPr>
        <w:t>brak</w:t>
      </w:r>
      <w:r w:rsidR="00BC05BA">
        <w:rPr>
          <w:rFonts w:ascii="Arial" w:hAnsi="Arial" w:cs="Arial"/>
          <w:sz w:val="24"/>
          <w:szCs w:val="24"/>
        </w:rPr>
        <w:t>ów</w:t>
      </w:r>
      <w:r w:rsidR="00BC05BA" w:rsidRPr="00F04A1B">
        <w:rPr>
          <w:rFonts w:ascii="Arial" w:hAnsi="Arial" w:cs="Arial"/>
          <w:sz w:val="24"/>
          <w:szCs w:val="24"/>
        </w:rPr>
        <w:t>/uchybie</w:t>
      </w:r>
      <w:r w:rsidR="00BC05BA">
        <w:rPr>
          <w:rFonts w:ascii="Arial" w:hAnsi="Arial" w:cs="Arial"/>
          <w:sz w:val="24"/>
          <w:szCs w:val="24"/>
        </w:rPr>
        <w:t>ń</w:t>
      </w:r>
      <w:r w:rsidR="004161CD">
        <w:rPr>
          <w:rFonts w:ascii="Arial" w:hAnsi="Arial" w:cs="Arial"/>
          <w:sz w:val="24"/>
          <w:szCs w:val="24"/>
        </w:rPr>
        <w:t xml:space="preserve"> wykrytych w trakcie odbioru</w:t>
      </w:r>
      <w:r w:rsidRPr="006A3F33">
        <w:rPr>
          <w:rFonts w:ascii="Arial" w:hAnsi="Arial" w:cs="Arial"/>
          <w:sz w:val="24"/>
          <w:szCs w:val="24"/>
        </w:rPr>
        <w:t xml:space="preserve"> </w:t>
      </w:r>
      <w:r w:rsidR="008F1435">
        <w:rPr>
          <w:rFonts w:ascii="Arial" w:hAnsi="Arial" w:cs="Arial"/>
          <w:sz w:val="24"/>
          <w:szCs w:val="24"/>
        </w:rPr>
        <w:br/>
      </w:r>
      <w:r w:rsidRPr="006A3F33">
        <w:rPr>
          <w:rFonts w:ascii="Arial" w:hAnsi="Arial" w:cs="Arial"/>
          <w:sz w:val="24"/>
          <w:szCs w:val="24"/>
        </w:rPr>
        <w:t>w wyznaczonym terminie, Zamawiający zastrzega sobie prawo zlecenia ich usunięcia innemu Wykonawcy. Poniesionymi z tego tytułu kosztami Zamawiający obciąży Wykonawcę przedmiotu umowy, a Wykonawca wyraża na to swoją zgodę.</w:t>
      </w:r>
    </w:p>
    <w:p w14:paraId="736326E4" w14:textId="77777777" w:rsidR="001B702B" w:rsidRPr="006A3F33" w:rsidRDefault="001B702B" w:rsidP="00700ED8">
      <w:pPr>
        <w:pStyle w:val="Akapitzlist"/>
        <w:numPr>
          <w:ilvl w:val="0"/>
          <w:numId w:val="22"/>
        </w:numPr>
        <w:spacing w:after="0" w:line="276" w:lineRule="auto"/>
        <w:ind w:left="284" w:hanging="284"/>
        <w:jc w:val="left"/>
        <w:rPr>
          <w:rFonts w:ascii="Arial" w:hAnsi="Arial" w:cs="Arial"/>
          <w:sz w:val="24"/>
          <w:szCs w:val="24"/>
        </w:rPr>
      </w:pPr>
      <w:r w:rsidRPr="006A3F33">
        <w:rPr>
          <w:rFonts w:ascii="Arial" w:hAnsi="Arial" w:cs="Arial"/>
          <w:sz w:val="24"/>
          <w:szCs w:val="24"/>
        </w:rPr>
        <w:t>W przypadku, gdy Wykonawca zaprzestanie realizacji umowy, Zamawiający  zastrzega sobie prawo zlecenia innemu Wykonawcy realizacji przedmiotu zamówienia.</w:t>
      </w:r>
    </w:p>
    <w:p w14:paraId="3DD7F150" w14:textId="77777777" w:rsidR="001B702B" w:rsidRPr="006A3F33" w:rsidRDefault="001B702B" w:rsidP="00700ED8">
      <w:pPr>
        <w:pStyle w:val="Akapitzlist"/>
        <w:numPr>
          <w:ilvl w:val="0"/>
          <w:numId w:val="22"/>
        </w:numPr>
        <w:spacing w:after="0" w:line="276" w:lineRule="auto"/>
        <w:ind w:left="284" w:hanging="284"/>
        <w:jc w:val="left"/>
        <w:rPr>
          <w:rFonts w:ascii="Arial" w:hAnsi="Arial" w:cs="Arial"/>
          <w:sz w:val="24"/>
          <w:szCs w:val="24"/>
        </w:rPr>
      </w:pPr>
      <w:r w:rsidRPr="006A3F33">
        <w:rPr>
          <w:rFonts w:ascii="Arial" w:hAnsi="Arial" w:cs="Arial"/>
          <w:sz w:val="24"/>
          <w:szCs w:val="24"/>
        </w:rPr>
        <w:t>Poniesionymi z tego tytułu kosztami Zamawiający obciąży Wykonawcę przedmiotu umowy, a Wykonawca wyraża na to swoją zgodę.</w:t>
      </w:r>
    </w:p>
    <w:p w14:paraId="7BC335B5" w14:textId="195D80E9" w:rsidR="001B702B" w:rsidRPr="001B702B" w:rsidRDefault="001B702B" w:rsidP="00700ED8">
      <w:pPr>
        <w:pStyle w:val="Akapitzlist"/>
        <w:numPr>
          <w:ilvl w:val="0"/>
          <w:numId w:val="22"/>
        </w:numPr>
        <w:spacing w:after="0" w:line="276" w:lineRule="auto"/>
        <w:ind w:left="284" w:hanging="284"/>
        <w:jc w:val="left"/>
        <w:rPr>
          <w:rFonts w:ascii="Arial" w:hAnsi="Arial" w:cs="Arial"/>
          <w:sz w:val="24"/>
          <w:szCs w:val="24"/>
        </w:rPr>
      </w:pPr>
      <w:r w:rsidRPr="006A3F33">
        <w:rPr>
          <w:rFonts w:ascii="Arial" w:hAnsi="Arial" w:cs="Arial"/>
          <w:sz w:val="24"/>
          <w:szCs w:val="24"/>
        </w:rPr>
        <w:t xml:space="preserve">Odpowiedzialność Stron z tytułu nienależytego wykonania lub niewykonania przedmiotu umowy wyłączają jedynie zdarzenia „siły wyższej”, których nie było można przewidzieć </w:t>
      </w:r>
      <w:r w:rsidRPr="006A3F33">
        <w:rPr>
          <w:rFonts w:ascii="Arial" w:hAnsi="Arial" w:cs="Arial"/>
          <w:sz w:val="24"/>
          <w:szCs w:val="24"/>
        </w:rPr>
        <w:br/>
        <w:t xml:space="preserve">i którym nie było można zapobiec. Siła wyższa to zewnętrzne niemożliwe do przewidzenia i zapobieżenia zdarzenie występujące po zawarciu Umowy, uniemożliwiające należyte wykonanie przez Stronę jej obowiązków, szczególnie takie, jak katastrofy naturalne, wojny, </w:t>
      </w:r>
      <w:r w:rsidRPr="006A3F33">
        <w:rPr>
          <w:rFonts w:ascii="Arial" w:hAnsi="Arial" w:cs="Arial"/>
          <w:sz w:val="24"/>
          <w:szCs w:val="24"/>
        </w:rPr>
        <w:lastRenderedPageBreak/>
        <w:t>ataki terrorystyczne, strajki, działania władz państwowych, występowanie stanu zagrożenia epidemicznego, stanu epidemii albo wprowadzenie stanu nadzwyczajnego.</w:t>
      </w:r>
    </w:p>
    <w:p w14:paraId="7D7A021F" w14:textId="77777777" w:rsidR="00044214" w:rsidRDefault="00044214" w:rsidP="004161CD">
      <w:pPr>
        <w:spacing w:after="0" w:line="276" w:lineRule="auto"/>
        <w:rPr>
          <w:rFonts w:ascii="Arial" w:hAnsi="Arial" w:cs="Arial"/>
          <w:b/>
          <w:bCs/>
          <w:sz w:val="24"/>
          <w:szCs w:val="24"/>
        </w:rPr>
      </w:pPr>
    </w:p>
    <w:p w14:paraId="635E7072" w14:textId="3D9D2445" w:rsidR="00044214" w:rsidRPr="0083073A" w:rsidRDefault="00044214" w:rsidP="00044214">
      <w:pPr>
        <w:tabs>
          <w:tab w:val="left" w:pos="284"/>
        </w:tabs>
        <w:spacing w:after="0" w:line="276" w:lineRule="auto"/>
        <w:contextualSpacing/>
        <w:jc w:val="left"/>
        <w:rPr>
          <w:rFonts w:ascii="Arial" w:hAnsi="Arial" w:cs="Arial"/>
          <w:b/>
          <w:bCs/>
          <w:sz w:val="24"/>
          <w:szCs w:val="24"/>
        </w:rPr>
      </w:pPr>
      <w:r w:rsidRPr="006A4B0D">
        <w:rPr>
          <w:rFonts w:ascii="Arial" w:hAnsi="Arial" w:cs="Arial"/>
          <w:b/>
          <w:bCs/>
          <w:sz w:val="24"/>
          <w:szCs w:val="24"/>
        </w:rPr>
        <w:t>§ 11 Wady przedmiotu umowy</w:t>
      </w:r>
    </w:p>
    <w:p w14:paraId="390CB85B" w14:textId="7EEB343B" w:rsidR="00044214" w:rsidRPr="0083073A" w:rsidRDefault="00044214" w:rsidP="00E44448">
      <w:pPr>
        <w:pStyle w:val="Akapitzlist"/>
        <w:numPr>
          <w:ilvl w:val="0"/>
          <w:numId w:val="23"/>
        </w:numPr>
        <w:tabs>
          <w:tab w:val="left" w:pos="284"/>
          <w:tab w:val="left" w:pos="567"/>
        </w:tabs>
        <w:spacing w:after="0" w:line="276" w:lineRule="auto"/>
        <w:ind w:left="284" w:hanging="284"/>
        <w:jc w:val="left"/>
        <w:rPr>
          <w:rFonts w:ascii="Arial" w:hAnsi="Arial" w:cs="Arial"/>
          <w:sz w:val="24"/>
          <w:szCs w:val="24"/>
        </w:rPr>
      </w:pPr>
      <w:r w:rsidRPr="0083073A">
        <w:rPr>
          <w:rFonts w:ascii="Arial" w:hAnsi="Arial" w:cs="Arial"/>
          <w:sz w:val="24"/>
          <w:szCs w:val="24"/>
        </w:rPr>
        <w:t>Strony uzgadniają, iż w razie stwierdzenia braków w przekazywanej dokumentacji</w:t>
      </w:r>
      <w:r w:rsidR="00E44448">
        <w:rPr>
          <w:rFonts w:ascii="Arial" w:hAnsi="Arial" w:cs="Arial"/>
          <w:sz w:val="24"/>
          <w:szCs w:val="24"/>
        </w:rPr>
        <w:t xml:space="preserve"> </w:t>
      </w:r>
      <w:r w:rsidRPr="0083073A">
        <w:rPr>
          <w:rFonts w:ascii="Arial" w:hAnsi="Arial" w:cs="Arial"/>
          <w:sz w:val="24"/>
          <w:szCs w:val="24"/>
        </w:rPr>
        <w:t>potwierdzającej realizację przedmiotu umowy po podpisaniu protokołu odbioru</w:t>
      </w:r>
      <w:r w:rsidR="00F4014D">
        <w:rPr>
          <w:rFonts w:ascii="Arial" w:hAnsi="Arial" w:cs="Arial"/>
          <w:sz w:val="24"/>
          <w:szCs w:val="24"/>
        </w:rPr>
        <w:t xml:space="preserve"> końcowego</w:t>
      </w:r>
      <w:r w:rsidRPr="0083073A">
        <w:rPr>
          <w:rFonts w:ascii="Arial" w:hAnsi="Arial" w:cs="Arial"/>
          <w:sz w:val="24"/>
          <w:szCs w:val="24"/>
        </w:rPr>
        <w:t xml:space="preserve">, Zamawiający niezwłocznie zawiadomi o ich rodzaju i wyznaczy termin do </w:t>
      </w:r>
      <w:r>
        <w:rPr>
          <w:rFonts w:ascii="Arial" w:hAnsi="Arial" w:cs="Arial"/>
          <w:sz w:val="24"/>
          <w:szCs w:val="24"/>
        </w:rPr>
        <w:t>ich</w:t>
      </w:r>
      <w:r w:rsidRPr="0083073A">
        <w:rPr>
          <w:rFonts w:ascii="Arial" w:hAnsi="Arial" w:cs="Arial"/>
          <w:sz w:val="24"/>
          <w:szCs w:val="24"/>
        </w:rPr>
        <w:t xml:space="preserve"> usunięcia. Wykonawca jest zobowiązany potwierdzić otrzymanie zawiadomienia </w:t>
      </w:r>
      <w:r w:rsidR="00052E7F">
        <w:rPr>
          <w:rFonts w:ascii="Arial" w:hAnsi="Arial" w:cs="Arial"/>
          <w:sz w:val="24"/>
          <w:szCs w:val="24"/>
        </w:rPr>
        <w:br/>
      </w:r>
      <w:r w:rsidRPr="0083073A">
        <w:rPr>
          <w:rFonts w:ascii="Arial" w:hAnsi="Arial" w:cs="Arial"/>
          <w:sz w:val="24"/>
          <w:szCs w:val="24"/>
        </w:rPr>
        <w:t>w terminie 24 godzin od jej otrzymania.</w:t>
      </w:r>
    </w:p>
    <w:p w14:paraId="380946F6" w14:textId="77777777" w:rsidR="00044214" w:rsidRPr="0083073A" w:rsidRDefault="00044214" w:rsidP="00E44448">
      <w:pPr>
        <w:pStyle w:val="Akapitzlist"/>
        <w:numPr>
          <w:ilvl w:val="0"/>
          <w:numId w:val="23"/>
        </w:numPr>
        <w:tabs>
          <w:tab w:val="left" w:pos="284"/>
          <w:tab w:val="left" w:pos="567"/>
        </w:tabs>
        <w:spacing w:after="0" w:line="276" w:lineRule="auto"/>
        <w:ind w:left="284" w:hanging="284"/>
        <w:jc w:val="left"/>
        <w:rPr>
          <w:rFonts w:ascii="Arial" w:hAnsi="Arial" w:cs="Arial"/>
          <w:sz w:val="24"/>
          <w:szCs w:val="24"/>
        </w:rPr>
      </w:pPr>
      <w:r w:rsidRPr="0083073A">
        <w:rPr>
          <w:rFonts w:ascii="Arial" w:hAnsi="Arial" w:cs="Arial"/>
          <w:sz w:val="24"/>
          <w:szCs w:val="24"/>
        </w:rPr>
        <w:t>O zauważonych wadach Zamawiający zawiadomi Wykonawcę w terminie 7 dni od dnia wykrycia wady.</w:t>
      </w:r>
    </w:p>
    <w:p w14:paraId="56F42548" w14:textId="14E1D0CB" w:rsidR="00044214" w:rsidRPr="0083073A" w:rsidRDefault="00044214" w:rsidP="00E44448">
      <w:pPr>
        <w:pStyle w:val="Akapitzlist"/>
        <w:numPr>
          <w:ilvl w:val="0"/>
          <w:numId w:val="23"/>
        </w:numPr>
        <w:tabs>
          <w:tab w:val="left" w:pos="284"/>
          <w:tab w:val="left" w:pos="567"/>
        </w:tabs>
        <w:spacing w:after="0" w:line="276" w:lineRule="auto"/>
        <w:ind w:left="284" w:hanging="284"/>
        <w:jc w:val="left"/>
        <w:rPr>
          <w:rFonts w:ascii="Arial" w:hAnsi="Arial" w:cs="Arial"/>
          <w:sz w:val="24"/>
          <w:szCs w:val="24"/>
        </w:rPr>
      </w:pPr>
      <w:r w:rsidRPr="0083073A">
        <w:rPr>
          <w:rFonts w:ascii="Arial" w:hAnsi="Arial" w:cs="Arial"/>
          <w:sz w:val="24"/>
          <w:szCs w:val="24"/>
        </w:rPr>
        <w:t xml:space="preserve">Za wadę istotną uważa się wadę w postaci braku </w:t>
      </w:r>
      <w:r w:rsidR="00626354">
        <w:rPr>
          <w:rFonts w:ascii="Arial" w:hAnsi="Arial" w:cs="Arial"/>
          <w:sz w:val="24"/>
          <w:szCs w:val="24"/>
        </w:rPr>
        <w:t>jakiegokolwiek elementu stanowiącego przedmiot umowy lub jego części.</w:t>
      </w:r>
    </w:p>
    <w:p w14:paraId="6F4713CB" w14:textId="77777777" w:rsidR="00044214" w:rsidRPr="0083073A" w:rsidRDefault="00044214" w:rsidP="00E44448">
      <w:pPr>
        <w:pStyle w:val="Akapitzlist"/>
        <w:numPr>
          <w:ilvl w:val="0"/>
          <w:numId w:val="23"/>
        </w:numPr>
        <w:tabs>
          <w:tab w:val="left" w:pos="284"/>
          <w:tab w:val="left" w:pos="567"/>
        </w:tabs>
        <w:spacing w:after="0" w:line="276" w:lineRule="auto"/>
        <w:ind w:left="284" w:hanging="284"/>
        <w:jc w:val="left"/>
        <w:rPr>
          <w:rFonts w:ascii="Arial" w:hAnsi="Arial" w:cs="Arial"/>
          <w:sz w:val="24"/>
          <w:szCs w:val="24"/>
        </w:rPr>
      </w:pPr>
      <w:r w:rsidRPr="0083073A">
        <w:rPr>
          <w:rFonts w:ascii="Arial" w:hAnsi="Arial" w:cs="Arial"/>
          <w:sz w:val="24"/>
          <w:szCs w:val="24"/>
        </w:rPr>
        <w:t xml:space="preserve"> Zamawiający ma prawo zatrzymać płatności wynikające z niniejszej umowy do czasu usunięcia wady przez Wykonawcę.</w:t>
      </w:r>
    </w:p>
    <w:p w14:paraId="2BE2F0AD" w14:textId="3105FB86" w:rsidR="00044214" w:rsidRPr="00626354" w:rsidRDefault="00044214" w:rsidP="00E44448">
      <w:pPr>
        <w:pStyle w:val="Akapitzlist"/>
        <w:numPr>
          <w:ilvl w:val="0"/>
          <w:numId w:val="23"/>
        </w:numPr>
        <w:tabs>
          <w:tab w:val="left" w:pos="284"/>
          <w:tab w:val="left" w:pos="567"/>
        </w:tabs>
        <w:spacing w:after="0" w:line="276" w:lineRule="auto"/>
        <w:ind w:left="284" w:hanging="284"/>
        <w:jc w:val="left"/>
        <w:rPr>
          <w:rFonts w:ascii="Arial" w:hAnsi="Arial" w:cs="Arial"/>
          <w:b/>
          <w:bCs/>
          <w:sz w:val="24"/>
          <w:szCs w:val="24"/>
        </w:rPr>
      </w:pPr>
      <w:r w:rsidRPr="00626354">
        <w:rPr>
          <w:rFonts w:ascii="Arial" w:hAnsi="Arial" w:cs="Arial"/>
          <w:sz w:val="24"/>
          <w:szCs w:val="24"/>
        </w:rPr>
        <w:t xml:space="preserve">Wykonawca gwarantuje, że przedmiot zamówienia będzie wolny od wad fizycznych </w:t>
      </w:r>
      <w:r w:rsidR="00106D55">
        <w:rPr>
          <w:rFonts w:ascii="Arial" w:hAnsi="Arial" w:cs="Arial"/>
          <w:sz w:val="24"/>
          <w:szCs w:val="24"/>
        </w:rPr>
        <w:br/>
      </w:r>
      <w:r w:rsidRPr="00626354">
        <w:rPr>
          <w:rFonts w:ascii="Arial" w:hAnsi="Arial" w:cs="Arial"/>
          <w:sz w:val="24"/>
          <w:szCs w:val="24"/>
        </w:rPr>
        <w:t>i prawnych.</w:t>
      </w:r>
      <w:r w:rsidRPr="00626354">
        <w:rPr>
          <w:rFonts w:ascii="Arial" w:hAnsi="Arial" w:cs="Arial"/>
          <w:sz w:val="24"/>
          <w:szCs w:val="24"/>
        </w:rPr>
        <w:br/>
      </w:r>
    </w:p>
    <w:p w14:paraId="5C5CD2AE" w14:textId="5FD31358" w:rsidR="003D28D8" w:rsidRPr="00351D8C" w:rsidRDefault="003D28D8" w:rsidP="00BC05BA">
      <w:pPr>
        <w:spacing w:after="0" w:line="276" w:lineRule="auto"/>
        <w:rPr>
          <w:rFonts w:ascii="Arial" w:hAnsi="Arial" w:cs="Arial"/>
          <w:b/>
          <w:bCs/>
          <w:sz w:val="24"/>
          <w:szCs w:val="24"/>
        </w:rPr>
      </w:pPr>
      <w:r w:rsidRPr="00351D8C">
        <w:rPr>
          <w:rFonts w:ascii="Arial" w:hAnsi="Arial" w:cs="Arial"/>
          <w:b/>
          <w:bCs/>
          <w:sz w:val="24"/>
          <w:szCs w:val="24"/>
        </w:rPr>
        <w:t xml:space="preserve">§ </w:t>
      </w:r>
      <w:r w:rsidRPr="006A4B0D">
        <w:rPr>
          <w:rFonts w:ascii="Arial" w:hAnsi="Arial" w:cs="Arial"/>
          <w:b/>
          <w:bCs/>
          <w:sz w:val="24"/>
          <w:szCs w:val="24"/>
        </w:rPr>
        <w:t>1</w:t>
      </w:r>
      <w:r w:rsidR="00626354" w:rsidRPr="006A4B0D">
        <w:rPr>
          <w:rFonts w:ascii="Arial" w:hAnsi="Arial" w:cs="Arial"/>
          <w:b/>
          <w:bCs/>
          <w:sz w:val="24"/>
          <w:szCs w:val="24"/>
        </w:rPr>
        <w:t>2</w:t>
      </w:r>
      <w:r w:rsidRPr="00351D8C">
        <w:rPr>
          <w:rFonts w:ascii="Arial" w:hAnsi="Arial" w:cs="Arial"/>
          <w:b/>
          <w:bCs/>
          <w:sz w:val="24"/>
          <w:szCs w:val="24"/>
        </w:rPr>
        <w:t xml:space="preserve"> Kary umowne</w:t>
      </w:r>
    </w:p>
    <w:p w14:paraId="700B5505" w14:textId="77777777" w:rsidR="003D28D8" w:rsidRPr="00351D8C" w:rsidRDefault="003D28D8" w:rsidP="00602A4C">
      <w:pPr>
        <w:pStyle w:val="Akapitzlist"/>
        <w:numPr>
          <w:ilvl w:val="0"/>
          <w:numId w:val="20"/>
        </w:numPr>
        <w:tabs>
          <w:tab w:val="left" w:pos="993"/>
        </w:tabs>
        <w:spacing w:after="0" w:line="276" w:lineRule="auto"/>
        <w:ind w:left="426" w:hanging="426"/>
        <w:jc w:val="left"/>
        <w:rPr>
          <w:rFonts w:ascii="Arial" w:hAnsi="Arial" w:cs="Arial"/>
          <w:sz w:val="24"/>
          <w:szCs w:val="24"/>
        </w:rPr>
      </w:pPr>
      <w:r w:rsidRPr="00351D8C">
        <w:rPr>
          <w:rFonts w:ascii="Arial" w:hAnsi="Arial" w:cs="Arial"/>
          <w:sz w:val="24"/>
          <w:szCs w:val="24"/>
        </w:rPr>
        <w:t>W przypadku niewykonania lub nienależytego wykonania umowy naliczane będą kary umowne.</w:t>
      </w:r>
    </w:p>
    <w:p w14:paraId="7DC98BA9" w14:textId="77777777" w:rsidR="003D28D8" w:rsidRPr="00351D8C" w:rsidRDefault="003D28D8" w:rsidP="00602A4C">
      <w:pPr>
        <w:pStyle w:val="Akapitzlist"/>
        <w:numPr>
          <w:ilvl w:val="0"/>
          <w:numId w:val="20"/>
        </w:numPr>
        <w:tabs>
          <w:tab w:val="left" w:pos="993"/>
        </w:tabs>
        <w:spacing w:after="0" w:line="276" w:lineRule="auto"/>
        <w:ind w:left="426" w:hanging="426"/>
        <w:jc w:val="left"/>
        <w:rPr>
          <w:rFonts w:ascii="Arial" w:hAnsi="Arial" w:cs="Arial"/>
          <w:sz w:val="24"/>
          <w:szCs w:val="24"/>
        </w:rPr>
      </w:pPr>
      <w:r w:rsidRPr="00351D8C">
        <w:rPr>
          <w:rFonts w:ascii="Arial" w:hAnsi="Arial" w:cs="Arial"/>
          <w:sz w:val="24"/>
          <w:szCs w:val="24"/>
        </w:rPr>
        <w:t>Wykonawca zapłaci Zamawiającemu karę umowną:</w:t>
      </w:r>
    </w:p>
    <w:p w14:paraId="37FFD37F" w14:textId="240BA9B8" w:rsidR="003D28D8" w:rsidRDefault="003D28D8" w:rsidP="008731E7">
      <w:pPr>
        <w:pStyle w:val="Akapitzlist"/>
        <w:numPr>
          <w:ilvl w:val="1"/>
          <w:numId w:val="4"/>
        </w:numPr>
        <w:spacing w:after="0" w:line="276" w:lineRule="auto"/>
        <w:ind w:left="709" w:hanging="283"/>
        <w:jc w:val="left"/>
        <w:rPr>
          <w:rFonts w:ascii="Arial" w:hAnsi="Arial" w:cs="Arial"/>
          <w:sz w:val="24"/>
          <w:szCs w:val="24"/>
        </w:rPr>
      </w:pPr>
      <w:r w:rsidRPr="008731E7">
        <w:rPr>
          <w:rFonts w:ascii="Arial" w:hAnsi="Arial" w:cs="Arial"/>
          <w:sz w:val="24"/>
          <w:szCs w:val="24"/>
        </w:rPr>
        <w:t xml:space="preserve">za zwłokę w wykonaniu przedmiotu umowy w wysokości 2 % łącznego wynagrodzenia brutto, o którym mowa w § 5 ust.1 za każdy dzień zwłoki, </w:t>
      </w:r>
    </w:p>
    <w:p w14:paraId="6C6187C6" w14:textId="7EC451E5" w:rsidR="003D28D8" w:rsidRDefault="003D28D8" w:rsidP="008731E7">
      <w:pPr>
        <w:pStyle w:val="Akapitzlist"/>
        <w:numPr>
          <w:ilvl w:val="1"/>
          <w:numId w:val="4"/>
        </w:numPr>
        <w:spacing w:after="0" w:line="276" w:lineRule="auto"/>
        <w:ind w:left="709" w:hanging="283"/>
        <w:jc w:val="left"/>
        <w:rPr>
          <w:rFonts w:ascii="Arial" w:hAnsi="Arial" w:cs="Arial"/>
          <w:sz w:val="24"/>
          <w:szCs w:val="24"/>
        </w:rPr>
      </w:pPr>
      <w:r w:rsidRPr="008731E7">
        <w:rPr>
          <w:rFonts w:ascii="Arial" w:hAnsi="Arial" w:cs="Arial"/>
          <w:sz w:val="24"/>
          <w:szCs w:val="24"/>
        </w:rPr>
        <w:t>za zwłokę w usunięciu wad przedmiotu umowy</w:t>
      </w:r>
      <w:r w:rsidR="003767CD" w:rsidRPr="008731E7">
        <w:rPr>
          <w:rFonts w:ascii="Arial" w:hAnsi="Arial" w:cs="Arial"/>
          <w:sz w:val="24"/>
          <w:szCs w:val="24"/>
        </w:rPr>
        <w:t xml:space="preserve"> stwierdzonych w trakcie odbioru</w:t>
      </w:r>
      <w:r w:rsidRPr="008731E7">
        <w:rPr>
          <w:rFonts w:ascii="Arial" w:hAnsi="Arial" w:cs="Arial"/>
          <w:sz w:val="24"/>
          <w:szCs w:val="24"/>
        </w:rPr>
        <w:t xml:space="preserve"> </w:t>
      </w:r>
      <w:r w:rsidR="0066067C">
        <w:rPr>
          <w:rFonts w:ascii="Arial" w:hAnsi="Arial" w:cs="Arial"/>
          <w:sz w:val="24"/>
          <w:szCs w:val="24"/>
        </w:rPr>
        <w:br/>
      </w:r>
      <w:r w:rsidRPr="008731E7">
        <w:rPr>
          <w:rFonts w:ascii="Arial" w:hAnsi="Arial" w:cs="Arial"/>
          <w:sz w:val="24"/>
          <w:szCs w:val="24"/>
        </w:rPr>
        <w:t>w wysokości 1 % łącznego wynagrodzenia brutto, o którym mowa w § 5 ust.1 za każdy dzień zwłoki,</w:t>
      </w:r>
    </w:p>
    <w:p w14:paraId="1066F50F" w14:textId="2CEEFC82" w:rsidR="003D28D8" w:rsidRDefault="003D28D8" w:rsidP="008731E7">
      <w:pPr>
        <w:pStyle w:val="Akapitzlist"/>
        <w:numPr>
          <w:ilvl w:val="1"/>
          <w:numId w:val="4"/>
        </w:numPr>
        <w:spacing w:after="0" w:line="276" w:lineRule="auto"/>
        <w:ind w:left="709" w:hanging="283"/>
        <w:jc w:val="left"/>
        <w:rPr>
          <w:rFonts w:ascii="Arial" w:hAnsi="Arial" w:cs="Arial"/>
          <w:sz w:val="24"/>
          <w:szCs w:val="24"/>
        </w:rPr>
      </w:pPr>
      <w:r w:rsidRPr="008731E7">
        <w:rPr>
          <w:rFonts w:ascii="Arial" w:hAnsi="Arial" w:cs="Arial"/>
          <w:sz w:val="24"/>
          <w:szCs w:val="24"/>
        </w:rPr>
        <w:t xml:space="preserve">w przypadku nienależytego wykonania przez Wykonawcę niniejszej umowy Zamawiającemu przysługuje prawo obciążenia Wykonawcy karą umowną </w:t>
      </w:r>
      <w:r w:rsidR="0066067C">
        <w:rPr>
          <w:rFonts w:ascii="Arial" w:hAnsi="Arial" w:cs="Arial"/>
          <w:sz w:val="24"/>
          <w:szCs w:val="24"/>
        </w:rPr>
        <w:br/>
      </w:r>
      <w:r w:rsidRPr="008731E7">
        <w:rPr>
          <w:rFonts w:ascii="Arial" w:hAnsi="Arial" w:cs="Arial"/>
          <w:sz w:val="24"/>
          <w:szCs w:val="24"/>
        </w:rPr>
        <w:t xml:space="preserve">w wysokości 20% </w:t>
      </w:r>
      <w:bookmarkStart w:id="4" w:name="_Hlk215132180"/>
      <w:r w:rsidR="002B0E88">
        <w:rPr>
          <w:rFonts w:ascii="Arial" w:hAnsi="Arial" w:cs="Arial"/>
          <w:sz w:val="24"/>
          <w:szCs w:val="24"/>
        </w:rPr>
        <w:t>wynagrodzenia brutto o którym mowa</w:t>
      </w:r>
      <w:r w:rsidRPr="008731E7">
        <w:rPr>
          <w:rFonts w:ascii="Arial" w:hAnsi="Arial" w:cs="Arial"/>
          <w:sz w:val="24"/>
          <w:szCs w:val="24"/>
        </w:rPr>
        <w:t xml:space="preserve"> </w:t>
      </w:r>
      <w:bookmarkEnd w:id="4"/>
      <w:r w:rsidRPr="008731E7">
        <w:rPr>
          <w:rFonts w:ascii="Arial" w:hAnsi="Arial" w:cs="Arial"/>
          <w:sz w:val="24"/>
          <w:szCs w:val="24"/>
        </w:rPr>
        <w:t>w § 5 ust. 1,</w:t>
      </w:r>
    </w:p>
    <w:p w14:paraId="00A0401B" w14:textId="17576A6B" w:rsidR="003D28D8" w:rsidRDefault="003D28D8" w:rsidP="008731E7">
      <w:pPr>
        <w:pStyle w:val="Akapitzlist"/>
        <w:numPr>
          <w:ilvl w:val="1"/>
          <w:numId w:val="4"/>
        </w:numPr>
        <w:spacing w:after="0" w:line="276" w:lineRule="auto"/>
        <w:ind w:left="709" w:hanging="283"/>
        <w:jc w:val="left"/>
        <w:rPr>
          <w:rFonts w:ascii="Arial" w:hAnsi="Arial" w:cs="Arial"/>
          <w:sz w:val="24"/>
          <w:szCs w:val="24"/>
        </w:rPr>
      </w:pPr>
      <w:r w:rsidRPr="008731E7">
        <w:rPr>
          <w:rFonts w:ascii="Arial" w:hAnsi="Arial" w:cs="Arial"/>
          <w:sz w:val="24"/>
          <w:szCs w:val="24"/>
        </w:rPr>
        <w:t xml:space="preserve">za </w:t>
      </w:r>
      <w:r w:rsidR="00AD7FA3" w:rsidRPr="008731E7">
        <w:rPr>
          <w:rFonts w:ascii="Arial" w:hAnsi="Arial" w:cs="Arial"/>
          <w:sz w:val="24"/>
          <w:szCs w:val="24"/>
        </w:rPr>
        <w:t>rozwiązanie umowy w trybie natychmiastowym</w:t>
      </w:r>
      <w:r w:rsidRPr="008731E7">
        <w:rPr>
          <w:rFonts w:ascii="Arial" w:hAnsi="Arial" w:cs="Arial"/>
          <w:sz w:val="24"/>
          <w:szCs w:val="24"/>
        </w:rPr>
        <w:t xml:space="preserve"> z przyczyn zależnych od Wykonawcy, w wysokości  20% </w:t>
      </w:r>
      <w:r w:rsidR="002B0E88">
        <w:rPr>
          <w:rFonts w:ascii="Arial" w:hAnsi="Arial" w:cs="Arial"/>
          <w:sz w:val="24"/>
          <w:szCs w:val="24"/>
        </w:rPr>
        <w:t>wynagrodzenia brutto o którym mowa</w:t>
      </w:r>
      <w:r w:rsidR="002B0E88" w:rsidRPr="008731E7">
        <w:rPr>
          <w:rFonts w:ascii="Arial" w:hAnsi="Arial" w:cs="Arial"/>
          <w:sz w:val="24"/>
          <w:szCs w:val="24"/>
        </w:rPr>
        <w:t xml:space="preserve"> </w:t>
      </w:r>
      <w:r w:rsidRPr="008731E7">
        <w:rPr>
          <w:rFonts w:ascii="Arial" w:hAnsi="Arial" w:cs="Arial"/>
          <w:sz w:val="24"/>
          <w:szCs w:val="24"/>
        </w:rPr>
        <w:t>w § 5 ust. 1</w:t>
      </w:r>
      <w:r w:rsidR="008731E7">
        <w:rPr>
          <w:rFonts w:ascii="Arial" w:hAnsi="Arial" w:cs="Arial"/>
          <w:sz w:val="24"/>
          <w:szCs w:val="24"/>
        </w:rPr>
        <w:t>,</w:t>
      </w:r>
      <w:r w:rsidRPr="008731E7">
        <w:rPr>
          <w:rFonts w:ascii="Arial" w:hAnsi="Arial" w:cs="Arial"/>
          <w:sz w:val="24"/>
          <w:szCs w:val="24"/>
        </w:rPr>
        <w:t xml:space="preserve"> </w:t>
      </w:r>
    </w:p>
    <w:p w14:paraId="578122B7" w14:textId="22EBFA69" w:rsidR="00F20CB3" w:rsidRPr="008731E7" w:rsidRDefault="00F20CB3" w:rsidP="008731E7">
      <w:pPr>
        <w:pStyle w:val="Akapitzlist"/>
        <w:numPr>
          <w:ilvl w:val="1"/>
          <w:numId w:val="4"/>
        </w:numPr>
        <w:spacing w:after="0" w:line="276" w:lineRule="auto"/>
        <w:ind w:left="709" w:hanging="283"/>
        <w:jc w:val="left"/>
        <w:rPr>
          <w:rFonts w:ascii="Arial" w:hAnsi="Arial" w:cs="Arial"/>
          <w:sz w:val="24"/>
          <w:szCs w:val="24"/>
        </w:rPr>
      </w:pPr>
      <w:r w:rsidRPr="008731E7">
        <w:rPr>
          <w:rFonts w:ascii="Arial" w:hAnsi="Arial" w:cs="Arial"/>
          <w:sz w:val="24"/>
          <w:szCs w:val="24"/>
        </w:rPr>
        <w:t>za niepoinformowanie Zamawiającego oraz nieprzedłożenie poświadczonej za zgodność z oryginałem kopii umowy o podwykonawstwo lub jej zmiany, w wysokości 1.000 złotych za każdą nieprzedłożoną kopię umowy lub jej zmiany</w:t>
      </w:r>
      <w:r w:rsidR="008731E7">
        <w:rPr>
          <w:rFonts w:ascii="Arial" w:hAnsi="Arial" w:cs="Arial"/>
          <w:sz w:val="24"/>
          <w:szCs w:val="24"/>
        </w:rPr>
        <w:t>.</w:t>
      </w:r>
    </w:p>
    <w:p w14:paraId="688BF5E2" w14:textId="79269A7A" w:rsidR="00D361E0" w:rsidRPr="00D361E0" w:rsidRDefault="00D361E0" w:rsidP="00D361E0">
      <w:pPr>
        <w:pStyle w:val="Akapitzlist"/>
        <w:numPr>
          <w:ilvl w:val="0"/>
          <w:numId w:val="20"/>
        </w:numPr>
        <w:tabs>
          <w:tab w:val="left" w:pos="993"/>
        </w:tabs>
        <w:spacing w:after="0" w:line="276" w:lineRule="auto"/>
        <w:ind w:left="426"/>
        <w:jc w:val="left"/>
        <w:rPr>
          <w:rFonts w:ascii="Arial" w:hAnsi="Arial" w:cs="Arial"/>
          <w:sz w:val="24"/>
          <w:szCs w:val="24"/>
        </w:rPr>
      </w:pPr>
      <w:r w:rsidRPr="00D361E0">
        <w:rPr>
          <w:rFonts w:ascii="Arial" w:hAnsi="Arial" w:cs="Arial"/>
          <w:sz w:val="24"/>
          <w:szCs w:val="24"/>
        </w:rPr>
        <w:t xml:space="preserve">Zamawiający zapłaci Wykonawcy karę umowną za rozwiązanie lub za odstąpienie od Umowy z przyczyn zależnych od Zamawiającego w wysokości  20% </w:t>
      </w:r>
      <w:r w:rsidR="002B0E88">
        <w:rPr>
          <w:rFonts w:ascii="Arial" w:hAnsi="Arial" w:cs="Arial"/>
          <w:sz w:val="24"/>
          <w:szCs w:val="24"/>
        </w:rPr>
        <w:t>wynagrodzenia brutto o którym mowa</w:t>
      </w:r>
      <w:r w:rsidRPr="00D361E0">
        <w:rPr>
          <w:rFonts w:ascii="Arial" w:hAnsi="Arial" w:cs="Arial"/>
          <w:sz w:val="24"/>
          <w:szCs w:val="24"/>
        </w:rPr>
        <w:t xml:space="preserve"> w § 5 ust. 1.</w:t>
      </w:r>
    </w:p>
    <w:p w14:paraId="5C64D317" w14:textId="744D0600" w:rsidR="00D361E0" w:rsidRPr="00D361E0" w:rsidRDefault="00D361E0" w:rsidP="00D361E0">
      <w:pPr>
        <w:pStyle w:val="Akapitzlist"/>
        <w:numPr>
          <w:ilvl w:val="0"/>
          <w:numId w:val="20"/>
        </w:numPr>
        <w:tabs>
          <w:tab w:val="left" w:pos="993"/>
        </w:tabs>
        <w:spacing w:after="0" w:line="276" w:lineRule="auto"/>
        <w:ind w:left="426"/>
        <w:jc w:val="left"/>
        <w:rPr>
          <w:rFonts w:ascii="Arial" w:hAnsi="Arial" w:cs="Arial"/>
          <w:sz w:val="24"/>
          <w:szCs w:val="24"/>
        </w:rPr>
      </w:pPr>
      <w:r w:rsidRPr="00D361E0">
        <w:rPr>
          <w:rFonts w:ascii="Arial" w:hAnsi="Arial" w:cs="Arial"/>
          <w:sz w:val="24"/>
          <w:szCs w:val="24"/>
        </w:rPr>
        <w:t xml:space="preserve">Zamawiający jest uprawniony do odstąpienia od Umowy (bez konieczności wcześniejszego wzywania Wykonawcy do terminowego wykonania umowy) i do naliczenia Wykonawcy kary umownej w wysokości 20% kwoty brutto wynagrodzenia </w:t>
      </w:r>
      <w:r w:rsidRPr="00D361E0">
        <w:rPr>
          <w:rFonts w:ascii="Arial" w:hAnsi="Arial" w:cs="Arial"/>
          <w:sz w:val="24"/>
          <w:szCs w:val="24"/>
        </w:rPr>
        <w:lastRenderedPageBreak/>
        <w:t>Wykonawcy, określonej w § 5 ust. 1, w przypadku zwłoki Wykonawcy w realizacji przedmiotu Umowy przekraczającej 14 dni</w:t>
      </w:r>
      <w:r w:rsidR="006A4B0D">
        <w:rPr>
          <w:rFonts w:ascii="Arial" w:hAnsi="Arial" w:cs="Arial"/>
          <w:sz w:val="24"/>
          <w:szCs w:val="24"/>
        </w:rPr>
        <w:t>.</w:t>
      </w:r>
    </w:p>
    <w:p w14:paraId="3A3E02A8" w14:textId="13771FBF" w:rsidR="003D28D8" w:rsidRPr="00351D8C" w:rsidRDefault="003D28D8" w:rsidP="00602A4C">
      <w:pPr>
        <w:pStyle w:val="Akapitzlist"/>
        <w:numPr>
          <w:ilvl w:val="0"/>
          <w:numId w:val="20"/>
        </w:numPr>
        <w:tabs>
          <w:tab w:val="left" w:pos="993"/>
        </w:tabs>
        <w:spacing w:after="0" w:line="276" w:lineRule="auto"/>
        <w:ind w:left="426"/>
        <w:jc w:val="left"/>
        <w:rPr>
          <w:rFonts w:ascii="Arial" w:hAnsi="Arial" w:cs="Arial"/>
          <w:sz w:val="24"/>
          <w:szCs w:val="24"/>
        </w:rPr>
      </w:pPr>
      <w:r w:rsidRPr="00351D8C">
        <w:rPr>
          <w:rFonts w:ascii="Arial" w:hAnsi="Arial" w:cs="Arial"/>
          <w:sz w:val="24"/>
          <w:szCs w:val="24"/>
        </w:rPr>
        <w:t>Wykonawca wyraża zgodę na potrącenie przez Zamawiającego kar umownych z wynagrodzenia należnego Wykonawcy. O wysokości naliczonej przez Zamawiającego kary umownej, Wykonawca zostanie poinformowany przez doręczenie mu noty obciążeniowej, wystawionej przez Zamawiającego.</w:t>
      </w:r>
    </w:p>
    <w:p w14:paraId="77F8CBA8" w14:textId="1D90CEF5" w:rsidR="003D28D8" w:rsidRPr="00351D8C" w:rsidRDefault="003D28D8" w:rsidP="00602A4C">
      <w:pPr>
        <w:pStyle w:val="Akapitzlist"/>
        <w:numPr>
          <w:ilvl w:val="0"/>
          <w:numId w:val="20"/>
        </w:numPr>
        <w:tabs>
          <w:tab w:val="left" w:pos="993"/>
        </w:tabs>
        <w:spacing w:after="0" w:line="276" w:lineRule="auto"/>
        <w:ind w:left="426"/>
        <w:jc w:val="left"/>
        <w:rPr>
          <w:rFonts w:ascii="Arial" w:hAnsi="Arial" w:cs="Arial"/>
          <w:sz w:val="24"/>
          <w:szCs w:val="24"/>
        </w:rPr>
      </w:pPr>
      <w:r w:rsidRPr="00351D8C">
        <w:rPr>
          <w:rFonts w:ascii="Arial" w:hAnsi="Arial" w:cs="Arial"/>
          <w:sz w:val="24"/>
          <w:szCs w:val="24"/>
        </w:rPr>
        <w:t xml:space="preserve">Kara  umowna  podlega  zapłacie  przez Wykonawcę w terminie </w:t>
      </w:r>
      <w:r w:rsidR="00E62C3B">
        <w:rPr>
          <w:rFonts w:ascii="Arial" w:hAnsi="Arial" w:cs="Arial"/>
          <w:sz w:val="24"/>
          <w:szCs w:val="24"/>
        </w:rPr>
        <w:t>14</w:t>
      </w:r>
      <w:r w:rsidRPr="00351D8C">
        <w:rPr>
          <w:rFonts w:ascii="Arial" w:hAnsi="Arial" w:cs="Arial"/>
          <w:sz w:val="24"/>
          <w:szCs w:val="24"/>
        </w:rPr>
        <w:t xml:space="preserve"> dni  od  daty  doręczenia  Wykonawcy  noty  obciążeniowej  przesłan</w:t>
      </w:r>
      <w:r w:rsidR="00132498" w:rsidRPr="00351D8C">
        <w:rPr>
          <w:rFonts w:ascii="Arial" w:hAnsi="Arial" w:cs="Arial"/>
          <w:sz w:val="24"/>
          <w:szCs w:val="24"/>
        </w:rPr>
        <w:t>ej</w:t>
      </w:r>
      <w:r w:rsidRPr="00351D8C">
        <w:rPr>
          <w:rFonts w:ascii="Arial" w:hAnsi="Arial" w:cs="Arial"/>
          <w:sz w:val="24"/>
          <w:szCs w:val="24"/>
        </w:rPr>
        <w:t xml:space="preserve"> listem poleconym za potwierdzeniem odbioru.</w:t>
      </w:r>
    </w:p>
    <w:p w14:paraId="1EA9EA10" w14:textId="77777777" w:rsidR="003D28D8" w:rsidRPr="00351D8C" w:rsidRDefault="003D28D8" w:rsidP="00602A4C">
      <w:pPr>
        <w:pStyle w:val="Akapitzlist"/>
        <w:numPr>
          <w:ilvl w:val="0"/>
          <w:numId w:val="20"/>
        </w:numPr>
        <w:tabs>
          <w:tab w:val="left" w:pos="993"/>
        </w:tabs>
        <w:spacing w:after="0" w:line="276" w:lineRule="auto"/>
        <w:ind w:left="426"/>
        <w:jc w:val="left"/>
        <w:rPr>
          <w:rFonts w:ascii="Arial" w:hAnsi="Arial" w:cs="Arial"/>
          <w:sz w:val="24"/>
          <w:szCs w:val="24"/>
        </w:rPr>
      </w:pPr>
      <w:r w:rsidRPr="00351D8C">
        <w:rPr>
          <w:rFonts w:ascii="Arial" w:hAnsi="Arial" w:cs="Arial"/>
          <w:sz w:val="24"/>
          <w:szCs w:val="24"/>
        </w:rPr>
        <w:t>Zastosowane kary umownej ma charakter zaliczalny, co oznacza, że w wypadku, gdy ich wysokość nie pokrywa całości wyrządzonej szkody, Zamawiający może dochodzić naprawienia szkody na zasadach ogólnych w pełnej jej wysokości.</w:t>
      </w:r>
    </w:p>
    <w:p w14:paraId="63800DF7" w14:textId="73AEF3ED" w:rsidR="006A3C9E" w:rsidRPr="00351D8C" w:rsidRDefault="003D28D8" w:rsidP="00602A4C">
      <w:pPr>
        <w:pStyle w:val="Akapitzlist"/>
        <w:numPr>
          <w:ilvl w:val="0"/>
          <w:numId w:val="20"/>
        </w:numPr>
        <w:tabs>
          <w:tab w:val="left" w:pos="993"/>
        </w:tabs>
        <w:spacing w:after="0" w:line="276" w:lineRule="auto"/>
        <w:ind w:left="426"/>
        <w:jc w:val="left"/>
        <w:rPr>
          <w:rFonts w:ascii="Arial" w:hAnsi="Arial" w:cs="Arial"/>
          <w:sz w:val="24"/>
          <w:szCs w:val="24"/>
        </w:rPr>
      </w:pPr>
      <w:r w:rsidRPr="00351D8C">
        <w:rPr>
          <w:rFonts w:ascii="Arial" w:hAnsi="Arial" w:cs="Arial"/>
          <w:sz w:val="24"/>
          <w:szCs w:val="24"/>
        </w:rPr>
        <w:t xml:space="preserve">Kary umowne mogą być kumulowane z zastrzeżeniem, że łączna wysokość kar umownych nie może przekroczyć </w:t>
      </w:r>
      <w:r w:rsidR="00244A9E" w:rsidRPr="00351D8C">
        <w:rPr>
          <w:rFonts w:ascii="Arial" w:hAnsi="Arial" w:cs="Arial"/>
          <w:sz w:val="24"/>
          <w:szCs w:val="24"/>
        </w:rPr>
        <w:t>3</w:t>
      </w:r>
      <w:r w:rsidRPr="00351D8C">
        <w:rPr>
          <w:rFonts w:ascii="Arial" w:hAnsi="Arial" w:cs="Arial"/>
          <w:sz w:val="24"/>
          <w:szCs w:val="24"/>
        </w:rPr>
        <w:t xml:space="preserve">0% </w:t>
      </w:r>
      <w:r w:rsidR="00F31E59">
        <w:rPr>
          <w:rFonts w:ascii="Arial" w:hAnsi="Arial" w:cs="Arial"/>
          <w:sz w:val="24"/>
          <w:szCs w:val="24"/>
        </w:rPr>
        <w:t>wynagrodzenia brutto o którym mowa</w:t>
      </w:r>
      <w:r w:rsidR="00F31E59" w:rsidRPr="008731E7">
        <w:rPr>
          <w:rFonts w:ascii="Arial" w:hAnsi="Arial" w:cs="Arial"/>
          <w:sz w:val="24"/>
          <w:szCs w:val="24"/>
        </w:rPr>
        <w:t xml:space="preserve"> </w:t>
      </w:r>
      <w:r w:rsidRPr="00351D8C">
        <w:rPr>
          <w:rFonts w:ascii="Arial" w:hAnsi="Arial" w:cs="Arial"/>
          <w:sz w:val="24"/>
          <w:szCs w:val="24"/>
        </w:rPr>
        <w:t>w § 5 ust.1.</w:t>
      </w:r>
    </w:p>
    <w:p w14:paraId="03E0F340" w14:textId="77777777" w:rsidR="00E168C4" w:rsidRDefault="00E168C4" w:rsidP="00E168C4">
      <w:pPr>
        <w:spacing w:after="0" w:line="276" w:lineRule="auto"/>
        <w:contextualSpacing/>
        <w:jc w:val="left"/>
        <w:rPr>
          <w:rFonts w:ascii="Arial" w:hAnsi="Arial" w:cs="Arial"/>
          <w:b/>
          <w:bCs/>
          <w:sz w:val="24"/>
          <w:szCs w:val="24"/>
        </w:rPr>
      </w:pPr>
    </w:p>
    <w:p w14:paraId="0C470D6F" w14:textId="1E5CC31C" w:rsidR="00E168C4" w:rsidRPr="002F3103" w:rsidRDefault="00E168C4" w:rsidP="00E168C4">
      <w:pPr>
        <w:spacing w:after="0" w:line="276" w:lineRule="auto"/>
        <w:contextualSpacing/>
        <w:jc w:val="left"/>
        <w:rPr>
          <w:rFonts w:ascii="Arial" w:hAnsi="Arial" w:cs="Arial"/>
          <w:b/>
          <w:bCs/>
          <w:sz w:val="24"/>
          <w:szCs w:val="24"/>
        </w:rPr>
      </w:pPr>
      <w:r w:rsidRPr="002F3103">
        <w:rPr>
          <w:rFonts w:ascii="Arial" w:hAnsi="Arial" w:cs="Arial"/>
          <w:b/>
          <w:bCs/>
          <w:sz w:val="24"/>
          <w:szCs w:val="24"/>
        </w:rPr>
        <w:t xml:space="preserve">§ </w:t>
      </w:r>
      <w:r w:rsidRPr="006A4B0D">
        <w:rPr>
          <w:rFonts w:ascii="Arial" w:hAnsi="Arial" w:cs="Arial"/>
          <w:b/>
          <w:bCs/>
          <w:sz w:val="24"/>
          <w:szCs w:val="24"/>
        </w:rPr>
        <w:t>1</w:t>
      </w:r>
      <w:r w:rsidR="005F313F">
        <w:rPr>
          <w:rFonts w:ascii="Arial" w:hAnsi="Arial" w:cs="Arial"/>
          <w:b/>
          <w:bCs/>
          <w:sz w:val="24"/>
          <w:szCs w:val="24"/>
        </w:rPr>
        <w:t>3</w:t>
      </w:r>
      <w:r w:rsidRPr="006A4B0D">
        <w:rPr>
          <w:rFonts w:ascii="Arial" w:hAnsi="Arial" w:cs="Arial"/>
          <w:b/>
          <w:bCs/>
          <w:sz w:val="24"/>
          <w:szCs w:val="24"/>
        </w:rPr>
        <w:t xml:space="preserve"> Podwykonawcy</w:t>
      </w:r>
    </w:p>
    <w:p w14:paraId="1CDB176B" w14:textId="186C7531" w:rsidR="00E168C4" w:rsidRPr="002F3103" w:rsidRDefault="00E168C4" w:rsidP="00E168C4">
      <w:pPr>
        <w:pStyle w:val="Akapitzlist"/>
        <w:numPr>
          <w:ilvl w:val="0"/>
          <w:numId w:val="32"/>
        </w:numPr>
        <w:spacing w:after="0" w:line="276" w:lineRule="auto"/>
        <w:ind w:left="426"/>
        <w:jc w:val="left"/>
        <w:rPr>
          <w:rFonts w:ascii="Arial" w:hAnsi="Arial" w:cs="Arial"/>
          <w:sz w:val="24"/>
          <w:szCs w:val="24"/>
        </w:rPr>
      </w:pPr>
      <w:r w:rsidRPr="002F3103">
        <w:rPr>
          <w:rFonts w:ascii="Arial" w:hAnsi="Arial" w:cs="Arial"/>
          <w:sz w:val="24"/>
          <w:szCs w:val="24"/>
        </w:rPr>
        <w:t xml:space="preserve">Strony umowy ustalają, że </w:t>
      </w:r>
      <w:r>
        <w:rPr>
          <w:rFonts w:ascii="Arial" w:hAnsi="Arial" w:cs="Arial"/>
          <w:sz w:val="24"/>
          <w:szCs w:val="24"/>
        </w:rPr>
        <w:t>przedmiot umowy</w:t>
      </w:r>
      <w:r w:rsidRPr="002F3103">
        <w:rPr>
          <w:rFonts w:ascii="Arial" w:hAnsi="Arial" w:cs="Arial"/>
          <w:sz w:val="24"/>
          <w:szCs w:val="24"/>
        </w:rPr>
        <w:t xml:space="preserve"> zostan</w:t>
      </w:r>
      <w:r>
        <w:rPr>
          <w:rFonts w:ascii="Arial" w:hAnsi="Arial" w:cs="Arial"/>
          <w:sz w:val="24"/>
          <w:szCs w:val="24"/>
        </w:rPr>
        <w:t>ie</w:t>
      </w:r>
      <w:r w:rsidRPr="002F3103">
        <w:rPr>
          <w:rFonts w:ascii="Arial" w:hAnsi="Arial" w:cs="Arial"/>
          <w:sz w:val="24"/>
          <w:szCs w:val="24"/>
        </w:rPr>
        <w:t xml:space="preserve"> wykonan</w:t>
      </w:r>
      <w:r>
        <w:rPr>
          <w:rFonts w:ascii="Arial" w:hAnsi="Arial" w:cs="Arial"/>
          <w:sz w:val="24"/>
          <w:szCs w:val="24"/>
        </w:rPr>
        <w:t>y</w:t>
      </w:r>
      <w:r w:rsidRPr="002F3103">
        <w:rPr>
          <w:rFonts w:ascii="Arial" w:hAnsi="Arial" w:cs="Arial"/>
          <w:sz w:val="24"/>
          <w:szCs w:val="24"/>
        </w:rPr>
        <w:t xml:space="preserve"> przez wykonawcę osobiście bądź z udziałem podwykonawców.</w:t>
      </w:r>
    </w:p>
    <w:p w14:paraId="1C1E3146" w14:textId="153A3E79" w:rsidR="00E168C4" w:rsidRPr="002F3103" w:rsidRDefault="00E168C4" w:rsidP="00E168C4">
      <w:pPr>
        <w:pStyle w:val="Akapitzlist"/>
        <w:numPr>
          <w:ilvl w:val="0"/>
          <w:numId w:val="32"/>
        </w:numPr>
        <w:spacing w:after="0" w:line="276" w:lineRule="auto"/>
        <w:ind w:left="426"/>
        <w:jc w:val="left"/>
        <w:rPr>
          <w:rStyle w:val="fontstyle01"/>
          <w:rFonts w:ascii="Arial" w:hAnsi="Arial" w:cs="Arial"/>
          <w:sz w:val="24"/>
          <w:szCs w:val="24"/>
        </w:rPr>
      </w:pPr>
      <w:r w:rsidRPr="002F3103">
        <w:rPr>
          <w:rStyle w:val="fontstyle01"/>
          <w:rFonts w:ascii="Arial" w:hAnsi="Arial" w:cs="Arial"/>
          <w:sz w:val="24"/>
          <w:szCs w:val="24"/>
        </w:rPr>
        <w:t>Wykonawca może powierzyć wykonanie części lub całości Przedmiotu Umowy podwykonawcy,</w:t>
      </w:r>
      <w:r>
        <w:rPr>
          <w:rStyle w:val="fontstyle01"/>
          <w:rFonts w:ascii="Arial" w:hAnsi="Arial" w:cs="Arial"/>
          <w:sz w:val="24"/>
          <w:szCs w:val="24"/>
        </w:rPr>
        <w:t xml:space="preserve"> </w:t>
      </w:r>
      <w:r w:rsidRPr="002F3103">
        <w:rPr>
          <w:rStyle w:val="fontstyle01"/>
          <w:rFonts w:ascii="Arial" w:hAnsi="Arial" w:cs="Arial"/>
          <w:sz w:val="24"/>
          <w:szCs w:val="24"/>
        </w:rPr>
        <w:t>po uzyskaniu uprzedniej pisemnej zgody Zamawiającego na zawarcie umowy ze wskazanym</w:t>
      </w:r>
      <w:r>
        <w:rPr>
          <w:rFonts w:ascii="Arial" w:hAnsi="Arial" w:cs="Arial"/>
          <w:color w:val="000000"/>
          <w:sz w:val="24"/>
          <w:szCs w:val="24"/>
        </w:rPr>
        <w:t xml:space="preserve"> </w:t>
      </w:r>
      <w:r w:rsidRPr="002F3103">
        <w:rPr>
          <w:rStyle w:val="fontstyle01"/>
          <w:rFonts w:ascii="Arial" w:hAnsi="Arial" w:cs="Arial"/>
          <w:sz w:val="24"/>
          <w:szCs w:val="24"/>
        </w:rPr>
        <w:t>przez Wykonawcę podwykonawcą</w:t>
      </w:r>
      <w:r w:rsidR="00F8340F">
        <w:rPr>
          <w:rStyle w:val="fontstyle01"/>
          <w:rFonts w:ascii="Arial" w:hAnsi="Arial" w:cs="Arial"/>
          <w:sz w:val="24"/>
          <w:szCs w:val="24"/>
        </w:rPr>
        <w:t xml:space="preserve"> i dostarczeniu kopii umowy.</w:t>
      </w:r>
    </w:p>
    <w:p w14:paraId="4D551642" w14:textId="77777777" w:rsidR="00E168C4" w:rsidRPr="002F3103" w:rsidRDefault="00E168C4" w:rsidP="00E168C4">
      <w:pPr>
        <w:pStyle w:val="Akapitzlist"/>
        <w:numPr>
          <w:ilvl w:val="0"/>
          <w:numId w:val="32"/>
        </w:numPr>
        <w:spacing w:after="0" w:line="276" w:lineRule="auto"/>
        <w:ind w:left="426"/>
        <w:jc w:val="left"/>
        <w:rPr>
          <w:rStyle w:val="fontstyle01"/>
          <w:rFonts w:ascii="Arial" w:hAnsi="Arial" w:cs="Arial"/>
          <w:sz w:val="24"/>
          <w:szCs w:val="24"/>
        </w:rPr>
      </w:pPr>
      <w:r w:rsidRPr="002F3103">
        <w:rPr>
          <w:rStyle w:val="fontstyle01"/>
          <w:rFonts w:ascii="Arial" w:hAnsi="Arial" w:cs="Arial"/>
          <w:sz w:val="24"/>
          <w:szCs w:val="24"/>
        </w:rPr>
        <w:t>Zamawiający powiadomi Wykonawcę o swojej decyzji w ciągu 7 dni liczonych od dnia</w:t>
      </w:r>
      <w:r w:rsidRPr="002F3103">
        <w:rPr>
          <w:rFonts w:ascii="Arial" w:hAnsi="Arial" w:cs="Arial"/>
          <w:color w:val="000000"/>
          <w:sz w:val="24"/>
          <w:szCs w:val="24"/>
        </w:rPr>
        <w:br/>
      </w:r>
      <w:r w:rsidRPr="002F3103">
        <w:rPr>
          <w:rStyle w:val="fontstyle01"/>
          <w:rFonts w:ascii="Arial" w:hAnsi="Arial" w:cs="Arial"/>
          <w:sz w:val="24"/>
          <w:szCs w:val="24"/>
        </w:rPr>
        <w:t>otrzymania wniosku, o którym mowa w ust. 2 niniejszego paragrafu.</w:t>
      </w:r>
    </w:p>
    <w:p w14:paraId="1F19DEFF" w14:textId="77777777" w:rsidR="000D0C41" w:rsidRPr="002F3103" w:rsidRDefault="000D0C41" w:rsidP="000D0C41">
      <w:pPr>
        <w:pStyle w:val="Akapitzlist"/>
        <w:numPr>
          <w:ilvl w:val="0"/>
          <w:numId w:val="32"/>
        </w:numPr>
        <w:spacing w:after="0" w:line="276" w:lineRule="auto"/>
        <w:ind w:left="426"/>
        <w:jc w:val="left"/>
        <w:rPr>
          <w:rFonts w:ascii="Arial" w:hAnsi="Arial" w:cs="Arial"/>
          <w:sz w:val="24"/>
          <w:szCs w:val="24"/>
        </w:rPr>
      </w:pPr>
      <w:r w:rsidRPr="002F3103">
        <w:rPr>
          <w:rFonts w:ascii="Arial" w:hAnsi="Arial" w:cs="Arial"/>
          <w:sz w:val="24"/>
          <w:szCs w:val="24"/>
        </w:rPr>
        <w:t>Zamawiający w terminie do 10 dni od doręczenia mu kopii umowy o podwykonawstwo może zgłosić sprzeciw do treści tej umowy. Jeżeli tego nie uczyni, oznaczać to będzie akceptację umowy o podwykonawstwo.</w:t>
      </w:r>
      <w:r>
        <w:rPr>
          <w:rFonts w:ascii="Arial" w:hAnsi="Arial" w:cs="Arial"/>
          <w:sz w:val="24"/>
          <w:szCs w:val="24"/>
        </w:rPr>
        <w:t xml:space="preserve"> W przypadku zgłoszenia sprzeciwu Zamawiającego oraz nieuwzględnienie w terminie 3 dni przez Wykonawcę zarzutów, Zamawiający nie wyraża zgody na podwykonawcę.</w:t>
      </w:r>
    </w:p>
    <w:p w14:paraId="44809E7F" w14:textId="77777777" w:rsidR="00E168C4" w:rsidRPr="002F3103" w:rsidRDefault="00E168C4" w:rsidP="00E168C4">
      <w:pPr>
        <w:pStyle w:val="Akapitzlist"/>
        <w:numPr>
          <w:ilvl w:val="0"/>
          <w:numId w:val="32"/>
        </w:numPr>
        <w:spacing w:after="0" w:line="276" w:lineRule="auto"/>
        <w:ind w:left="426"/>
        <w:jc w:val="left"/>
        <w:rPr>
          <w:rFonts w:ascii="Arial" w:hAnsi="Arial" w:cs="Arial"/>
          <w:sz w:val="24"/>
          <w:szCs w:val="24"/>
        </w:rPr>
      </w:pPr>
      <w:r w:rsidRPr="002F3103">
        <w:rPr>
          <w:rFonts w:ascii="Arial" w:hAnsi="Arial" w:cs="Arial"/>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54D4309" w14:textId="7CF43E8A" w:rsidR="00E168C4" w:rsidRDefault="00E168C4" w:rsidP="00E168C4">
      <w:pPr>
        <w:pStyle w:val="Akapitzlist"/>
        <w:numPr>
          <w:ilvl w:val="0"/>
          <w:numId w:val="32"/>
        </w:numPr>
        <w:spacing w:after="0" w:line="276" w:lineRule="auto"/>
        <w:ind w:left="426"/>
        <w:jc w:val="left"/>
        <w:rPr>
          <w:rStyle w:val="fontstyle01"/>
          <w:rFonts w:ascii="Arial" w:hAnsi="Arial" w:cs="Arial"/>
          <w:sz w:val="24"/>
          <w:szCs w:val="24"/>
        </w:rPr>
      </w:pPr>
      <w:r w:rsidRPr="002F3103">
        <w:rPr>
          <w:rStyle w:val="fontstyle01"/>
          <w:rFonts w:ascii="Arial" w:hAnsi="Arial" w:cs="Arial"/>
          <w:sz w:val="24"/>
          <w:szCs w:val="24"/>
        </w:rPr>
        <w:t>Wykonawca deklaruje, że Podwykonawca posiada wiedzę i wszelkie możliwe uprawnienia do prawidłowego</w:t>
      </w:r>
      <w:r>
        <w:rPr>
          <w:rFonts w:ascii="Arial" w:hAnsi="Arial" w:cs="Arial"/>
          <w:color w:val="000000"/>
          <w:sz w:val="24"/>
          <w:szCs w:val="24"/>
        </w:rPr>
        <w:t xml:space="preserve"> </w:t>
      </w:r>
      <w:r w:rsidRPr="002F3103">
        <w:rPr>
          <w:rStyle w:val="fontstyle01"/>
          <w:rFonts w:ascii="Arial" w:hAnsi="Arial" w:cs="Arial"/>
          <w:sz w:val="24"/>
          <w:szCs w:val="24"/>
        </w:rPr>
        <w:t xml:space="preserve">wykonania usługi w zakresie obejmującym przedmiot </w:t>
      </w:r>
      <w:r w:rsidR="000040FB">
        <w:rPr>
          <w:rStyle w:val="fontstyle01"/>
          <w:rFonts w:ascii="Arial" w:hAnsi="Arial" w:cs="Arial"/>
          <w:sz w:val="24"/>
          <w:szCs w:val="24"/>
        </w:rPr>
        <w:t>umowy</w:t>
      </w:r>
      <w:r w:rsidRPr="002F3103">
        <w:rPr>
          <w:rStyle w:val="fontstyle01"/>
          <w:rFonts w:ascii="Arial" w:hAnsi="Arial" w:cs="Arial"/>
          <w:sz w:val="24"/>
          <w:szCs w:val="24"/>
        </w:rPr>
        <w:t>, zgodnie z wymogami Konkursu</w:t>
      </w:r>
      <w:r>
        <w:rPr>
          <w:rFonts w:ascii="Arial" w:hAnsi="Arial" w:cs="Arial"/>
          <w:color w:val="000000"/>
          <w:sz w:val="24"/>
          <w:szCs w:val="24"/>
        </w:rPr>
        <w:t xml:space="preserve"> </w:t>
      </w:r>
      <w:r w:rsidRPr="002F3103">
        <w:rPr>
          <w:rStyle w:val="fontstyle01"/>
          <w:rFonts w:ascii="Arial" w:hAnsi="Arial" w:cs="Arial"/>
          <w:sz w:val="24"/>
          <w:szCs w:val="24"/>
        </w:rPr>
        <w:t>Grantowego „Cyberbezpieczny Samorząd”.</w:t>
      </w:r>
    </w:p>
    <w:p w14:paraId="631FD046" w14:textId="67B5D78C" w:rsidR="0029100D" w:rsidRDefault="0029100D" w:rsidP="00E168C4">
      <w:pPr>
        <w:pStyle w:val="Akapitzlist"/>
        <w:numPr>
          <w:ilvl w:val="0"/>
          <w:numId w:val="32"/>
        </w:numPr>
        <w:spacing w:after="0" w:line="276" w:lineRule="auto"/>
        <w:ind w:left="426"/>
        <w:jc w:val="left"/>
        <w:rPr>
          <w:rStyle w:val="fontstyle01"/>
          <w:rFonts w:ascii="Arial" w:hAnsi="Arial" w:cs="Arial"/>
          <w:sz w:val="24"/>
          <w:szCs w:val="24"/>
        </w:rPr>
      </w:pPr>
      <w:r w:rsidRPr="0029100D">
        <w:rPr>
          <w:rStyle w:val="fontstyle01"/>
          <w:rFonts w:ascii="Arial" w:hAnsi="Arial" w:cs="Arial"/>
          <w:sz w:val="24"/>
          <w:szCs w:val="24"/>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r w:rsidR="005F313F">
        <w:rPr>
          <w:rStyle w:val="fontstyle01"/>
          <w:rFonts w:ascii="Arial" w:hAnsi="Arial" w:cs="Arial"/>
          <w:sz w:val="24"/>
          <w:szCs w:val="24"/>
        </w:rPr>
        <w:br/>
      </w:r>
    </w:p>
    <w:p w14:paraId="75D0A1F6" w14:textId="141DF426" w:rsidR="003D28D8" w:rsidRPr="00351D8C" w:rsidRDefault="003D28D8" w:rsidP="00602A4C">
      <w:pPr>
        <w:keepNext/>
        <w:keepLines/>
        <w:spacing w:after="0" w:line="276" w:lineRule="auto"/>
        <w:jc w:val="left"/>
        <w:outlineLvl w:val="1"/>
        <w:rPr>
          <w:rFonts w:ascii="Arial" w:eastAsiaTheme="majorEastAsia" w:hAnsi="Arial" w:cs="Arial"/>
          <w:b/>
          <w:sz w:val="24"/>
          <w:szCs w:val="24"/>
        </w:rPr>
      </w:pPr>
      <w:r w:rsidRPr="00351D8C">
        <w:rPr>
          <w:rFonts w:ascii="Arial" w:eastAsiaTheme="majorEastAsia" w:hAnsi="Arial" w:cs="Arial"/>
          <w:b/>
          <w:sz w:val="24"/>
          <w:szCs w:val="24"/>
        </w:rPr>
        <w:lastRenderedPageBreak/>
        <w:t xml:space="preserve">§ </w:t>
      </w:r>
      <w:r w:rsidRPr="006A4B0D">
        <w:rPr>
          <w:rFonts w:ascii="Arial" w:eastAsiaTheme="majorEastAsia" w:hAnsi="Arial" w:cs="Arial"/>
          <w:b/>
          <w:sz w:val="24"/>
          <w:szCs w:val="24"/>
        </w:rPr>
        <w:t>1</w:t>
      </w:r>
      <w:r w:rsidR="005F313F">
        <w:rPr>
          <w:rFonts w:ascii="Arial" w:eastAsiaTheme="majorEastAsia" w:hAnsi="Arial" w:cs="Arial"/>
          <w:b/>
          <w:sz w:val="24"/>
          <w:szCs w:val="24"/>
        </w:rPr>
        <w:t>4</w:t>
      </w:r>
      <w:r w:rsidRPr="00351D8C">
        <w:rPr>
          <w:rFonts w:ascii="Arial" w:eastAsiaTheme="majorEastAsia" w:hAnsi="Arial" w:cs="Arial"/>
          <w:b/>
          <w:sz w:val="24"/>
          <w:szCs w:val="24"/>
        </w:rPr>
        <w:t xml:space="preserve"> Rozwiązanie umowy</w:t>
      </w:r>
    </w:p>
    <w:p w14:paraId="5FE263B6" w14:textId="4180D373" w:rsidR="003D28D8" w:rsidRPr="00351D8C" w:rsidRDefault="003D28D8"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351D8C">
        <w:rPr>
          <w:rFonts w:ascii="Arial" w:eastAsia="MS Mincho" w:hAnsi="Arial" w:cs="Arial"/>
          <w:kern w:val="1"/>
          <w:sz w:val="24"/>
          <w:szCs w:val="24"/>
          <w:lang w:eastAsia="hi-IN" w:bidi="hi-IN"/>
        </w:rPr>
        <w:t>Zamawiający może rozwiązać umowę w całości lub w części w trybie natychmiastowym w przypadku niewywiązywania się przez Wykonawcę z obowiązków wynikających z Umowy albo nienależytego wykonania obowiązków wynikających z Umowy</w:t>
      </w:r>
      <w:r w:rsidR="0057701E" w:rsidRPr="00351D8C">
        <w:rPr>
          <w:rFonts w:ascii="Arial" w:eastAsia="MS Mincho" w:hAnsi="Arial" w:cs="Arial"/>
          <w:kern w:val="1"/>
          <w:sz w:val="24"/>
          <w:szCs w:val="24"/>
          <w:lang w:eastAsia="hi-IN" w:bidi="hi-IN"/>
        </w:rPr>
        <w:t xml:space="preserve">, w szczególności przekroczeniu terminu dostawy </w:t>
      </w:r>
      <w:r w:rsidR="00C85CD9">
        <w:rPr>
          <w:rFonts w:ascii="Arial" w:eastAsia="MS Mincho" w:hAnsi="Arial" w:cs="Arial"/>
          <w:kern w:val="1"/>
          <w:sz w:val="24"/>
          <w:szCs w:val="24"/>
          <w:lang w:eastAsia="hi-IN" w:bidi="hi-IN"/>
        </w:rPr>
        <w:t>przedmiotu umowy</w:t>
      </w:r>
      <w:r w:rsidR="0057701E" w:rsidRPr="00C0302D">
        <w:rPr>
          <w:rFonts w:ascii="Arial" w:eastAsia="MS Mincho" w:hAnsi="Arial" w:cs="Arial"/>
          <w:kern w:val="1"/>
          <w:sz w:val="24"/>
          <w:szCs w:val="24"/>
          <w:lang w:eastAsia="hi-IN" w:bidi="hi-IN"/>
        </w:rPr>
        <w:t xml:space="preserve"> o 14 dni.</w:t>
      </w:r>
    </w:p>
    <w:p w14:paraId="4F6F1FAB" w14:textId="696471DA" w:rsidR="00F627EF" w:rsidRDefault="00F627EF"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F627EF">
        <w:rPr>
          <w:rFonts w:ascii="Arial" w:eastAsia="MS Mincho" w:hAnsi="Arial" w:cs="Arial"/>
          <w:kern w:val="1"/>
          <w:sz w:val="24"/>
          <w:szCs w:val="24"/>
          <w:lang w:eastAsia="hi-IN" w:bidi="hi-IN"/>
        </w:rPr>
        <w:t xml:space="preserve">Zamawiający może odstąpić od Umowy w całości lub części, w razie wystąpienia istotnej zmiany okoliczności powodującej, że wykonanie postanowień Umowy nie leży w interesie publicznym, czego nie można było przewidzieć w chwili zawarcia Umowy, lub gdy dalsze wykonywanie Umowy może zagrozić podstawowemu interesowi bezpieczeństwa państwa lub bezpieczeństwu publicznemu, lub w innych przypadkach wskazanych w umowie. W przypadku odstąpienia od Umowy przez Zamawiającego w trybie wskazanym w zdaniu poprzednim, Wykonawcy nie przysługuje kara umowa określona w § </w:t>
      </w:r>
      <w:r w:rsidRPr="005F313F">
        <w:rPr>
          <w:rFonts w:ascii="Arial" w:eastAsia="MS Mincho" w:hAnsi="Arial" w:cs="Arial"/>
          <w:kern w:val="1"/>
          <w:sz w:val="24"/>
          <w:szCs w:val="24"/>
          <w:lang w:eastAsia="hi-IN" w:bidi="hi-IN"/>
        </w:rPr>
        <w:t>1</w:t>
      </w:r>
      <w:r w:rsidR="002225FB" w:rsidRPr="005F313F">
        <w:rPr>
          <w:rFonts w:ascii="Arial" w:eastAsia="MS Mincho" w:hAnsi="Arial" w:cs="Arial"/>
          <w:kern w:val="1"/>
          <w:sz w:val="24"/>
          <w:szCs w:val="24"/>
          <w:lang w:eastAsia="hi-IN" w:bidi="hi-IN"/>
        </w:rPr>
        <w:t>2</w:t>
      </w:r>
      <w:r w:rsidRPr="005F313F">
        <w:rPr>
          <w:rFonts w:ascii="Arial" w:eastAsia="MS Mincho" w:hAnsi="Arial" w:cs="Arial"/>
          <w:kern w:val="1"/>
          <w:sz w:val="24"/>
          <w:szCs w:val="24"/>
          <w:lang w:eastAsia="hi-IN" w:bidi="hi-IN"/>
        </w:rPr>
        <w:t xml:space="preserve"> ust. 3.</w:t>
      </w:r>
    </w:p>
    <w:p w14:paraId="751EBB3C" w14:textId="77777777" w:rsidR="00F627EF" w:rsidRDefault="00F627EF"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F627EF">
        <w:rPr>
          <w:rFonts w:ascii="Arial" w:eastAsia="MS Mincho" w:hAnsi="Arial" w:cs="Arial"/>
          <w:kern w:val="1"/>
          <w:sz w:val="24"/>
          <w:szCs w:val="24"/>
          <w:lang w:eastAsia="hi-IN" w:bidi="hi-IN"/>
        </w:rPr>
        <w:t>Oświadczenie o odstąpieniu od Umowy powinno być złożone niezwłocznie, nie później niż w terminie 30 dni od dnia powzięcia wiadomości o zaistnieniu przesłanki uzasadniających jego złożenie.</w:t>
      </w:r>
    </w:p>
    <w:p w14:paraId="3701DE04" w14:textId="57ADEC02" w:rsidR="00F627EF" w:rsidRDefault="00F627EF"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F627EF">
        <w:rPr>
          <w:rFonts w:ascii="Arial" w:eastAsia="MS Mincho" w:hAnsi="Arial" w:cs="Arial"/>
          <w:kern w:val="1"/>
          <w:sz w:val="24"/>
          <w:szCs w:val="24"/>
          <w:lang w:eastAsia="hi-IN" w:bidi="hi-IN"/>
        </w:rPr>
        <w:t xml:space="preserve">W przypadku odstąpienia od Umowy lub jej </w:t>
      </w:r>
      <w:r w:rsidR="00AC2A69">
        <w:rPr>
          <w:rFonts w:ascii="Arial" w:eastAsia="MS Mincho" w:hAnsi="Arial" w:cs="Arial"/>
          <w:kern w:val="1"/>
          <w:sz w:val="24"/>
          <w:szCs w:val="24"/>
          <w:lang w:eastAsia="hi-IN" w:bidi="hi-IN"/>
        </w:rPr>
        <w:t>rozwiązania</w:t>
      </w:r>
      <w:r w:rsidRPr="00F627EF">
        <w:rPr>
          <w:rFonts w:ascii="Arial" w:eastAsia="MS Mincho" w:hAnsi="Arial" w:cs="Arial"/>
          <w:kern w:val="1"/>
          <w:sz w:val="24"/>
          <w:szCs w:val="24"/>
          <w:lang w:eastAsia="hi-IN" w:bidi="hi-IN"/>
        </w:rPr>
        <w:t xml:space="preserve"> ze skutkiem natychmiastowym przez Zamawiającego, Wykonawca może żądać zapłaty wynagrodzenia jedynie za część przedmiotu Umowy wykonaną przez Wykonawcę do dnia złożenia przez Zamawiającego oświadczenia o odstąpieniu od Umowy albo jej wypowiedzeniu, za który przyjmuje się datę doręczenia Wykonawcy pisemnego oświadczenia o odstąpieniu albo o</w:t>
      </w:r>
      <w:r w:rsidR="009E0D80">
        <w:rPr>
          <w:rFonts w:ascii="Arial" w:eastAsia="MS Mincho" w:hAnsi="Arial" w:cs="Arial"/>
          <w:kern w:val="1"/>
          <w:sz w:val="24"/>
          <w:szCs w:val="24"/>
          <w:lang w:eastAsia="hi-IN" w:bidi="hi-IN"/>
        </w:rPr>
        <w:t xml:space="preserve"> </w:t>
      </w:r>
      <w:r w:rsidRPr="00F627EF">
        <w:rPr>
          <w:rFonts w:ascii="Arial" w:eastAsia="MS Mincho" w:hAnsi="Arial" w:cs="Arial"/>
          <w:kern w:val="1"/>
          <w:sz w:val="24"/>
          <w:szCs w:val="24"/>
          <w:lang w:eastAsia="hi-IN" w:bidi="hi-IN"/>
        </w:rPr>
        <w:t>wypowiedzeniu Umowy.</w:t>
      </w:r>
    </w:p>
    <w:p w14:paraId="5DAF049C" w14:textId="77777777" w:rsidR="00F627EF" w:rsidRDefault="00F627EF"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F627EF">
        <w:rPr>
          <w:rFonts w:ascii="Arial" w:eastAsia="MS Mincho" w:hAnsi="Arial" w:cs="Arial"/>
          <w:kern w:val="1"/>
          <w:sz w:val="24"/>
          <w:szCs w:val="24"/>
          <w:lang w:eastAsia="hi-IN" w:bidi="hi-IN"/>
        </w:rPr>
        <w:t>Strony mogą rozwiązać Umowę za ich obustronną zgodą.</w:t>
      </w:r>
    </w:p>
    <w:p w14:paraId="0505C021" w14:textId="1E50C79D" w:rsidR="003D28D8" w:rsidRPr="00F627EF" w:rsidRDefault="00F627EF" w:rsidP="00C82B4C">
      <w:pPr>
        <w:numPr>
          <w:ilvl w:val="0"/>
          <w:numId w:val="6"/>
        </w:numPr>
        <w:suppressAutoHyphens/>
        <w:spacing w:after="0" w:line="276" w:lineRule="auto"/>
        <w:ind w:left="426" w:hanging="426"/>
        <w:contextualSpacing/>
        <w:jc w:val="left"/>
        <w:rPr>
          <w:rFonts w:ascii="Arial" w:eastAsia="MS Mincho" w:hAnsi="Arial" w:cs="Arial"/>
          <w:kern w:val="1"/>
          <w:sz w:val="24"/>
          <w:szCs w:val="24"/>
          <w:lang w:eastAsia="hi-IN" w:bidi="hi-IN"/>
        </w:rPr>
      </w:pPr>
      <w:r w:rsidRPr="00F627EF">
        <w:rPr>
          <w:rFonts w:ascii="Arial" w:eastAsia="MS Mincho" w:hAnsi="Arial" w:cs="Arial"/>
          <w:kern w:val="1"/>
          <w:sz w:val="24"/>
          <w:szCs w:val="24"/>
          <w:lang w:eastAsia="hi-IN" w:bidi="hi-IN"/>
        </w:rPr>
        <w:t>W przypadku rozwiązania Umowy /odstąpienia od Umowy, Wykonawca zobowiązany jest w terminie do 7 dni od tej daty, do sporządzenia przy udziale Zamawiającego szczegółowego protokołu potwierdzającego dotychczas zrealizowaną cześć przedmiotu umowy, wg stanu na dzień odstąpienia/rozwiązania Umowy.</w:t>
      </w:r>
    </w:p>
    <w:p w14:paraId="4EFAEC3A" w14:textId="77777777" w:rsidR="00F627EF" w:rsidRDefault="00F627EF" w:rsidP="00F627EF">
      <w:pPr>
        <w:keepNext/>
        <w:keepLines/>
        <w:spacing w:after="0" w:line="276" w:lineRule="auto"/>
        <w:outlineLvl w:val="2"/>
        <w:rPr>
          <w:rFonts w:ascii="Arial" w:eastAsiaTheme="majorEastAsia" w:hAnsi="Arial" w:cs="Arial"/>
          <w:b/>
          <w:sz w:val="24"/>
          <w:szCs w:val="24"/>
        </w:rPr>
      </w:pPr>
      <w:bookmarkStart w:id="5" w:name="_Hlk174966976"/>
    </w:p>
    <w:p w14:paraId="7D04B206" w14:textId="35E4B531" w:rsidR="003D28D8" w:rsidRPr="00351D8C" w:rsidRDefault="003D28D8" w:rsidP="00F627EF">
      <w:pPr>
        <w:keepNext/>
        <w:keepLines/>
        <w:spacing w:after="0" w:line="276" w:lineRule="auto"/>
        <w:outlineLvl w:val="2"/>
        <w:rPr>
          <w:rFonts w:ascii="Arial" w:eastAsiaTheme="majorEastAsia" w:hAnsi="Arial" w:cs="Arial"/>
          <w:b/>
          <w:sz w:val="24"/>
          <w:szCs w:val="24"/>
        </w:rPr>
      </w:pPr>
      <w:r w:rsidRPr="00351D8C">
        <w:rPr>
          <w:rFonts w:ascii="Arial" w:eastAsiaTheme="majorEastAsia" w:hAnsi="Arial" w:cs="Arial"/>
          <w:b/>
          <w:sz w:val="24"/>
          <w:szCs w:val="24"/>
        </w:rPr>
        <w:t xml:space="preserve">§ </w:t>
      </w:r>
      <w:r w:rsidRPr="006A4B0D">
        <w:rPr>
          <w:rFonts w:ascii="Arial" w:eastAsiaTheme="majorEastAsia" w:hAnsi="Arial" w:cs="Arial"/>
          <w:b/>
          <w:sz w:val="24"/>
          <w:szCs w:val="24"/>
        </w:rPr>
        <w:t>1</w:t>
      </w:r>
      <w:r w:rsidR="00241915">
        <w:rPr>
          <w:rFonts w:ascii="Arial" w:eastAsiaTheme="majorEastAsia" w:hAnsi="Arial" w:cs="Arial"/>
          <w:b/>
          <w:sz w:val="24"/>
          <w:szCs w:val="24"/>
        </w:rPr>
        <w:t>5</w:t>
      </w:r>
      <w:r w:rsidR="00F627EF" w:rsidRPr="006A4B0D">
        <w:rPr>
          <w:rFonts w:ascii="Arial" w:eastAsiaTheme="majorEastAsia" w:hAnsi="Arial" w:cs="Arial"/>
          <w:b/>
          <w:sz w:val="24"/>
          <w:szCs w:val="24"/>
        </w:rPr>
        <w:t xml:space="preserve"> </w:t>
      </w:r>
      <w:r w:rsidRPr="006A4B0D">
        <w:rPr>
          <w:rFonts w:ascii="Arial" w:eastAsiaTheme="majorEastAsia" w:hAnsi="Arial" w:cs="Arial"/>
          <w:b/>
          <w:sz w:val="24"/>
          <w:szCs w:val="24"/>
        </w:rPr>
        <w:t>Zmiana</w:t>
      </w:r>
      <w:r w:rsidRPr="00351D8C">
        <w:rPr>
          <w:rFonts w:ascii="Arial" w:eastAsiaTheme="majorEastAsia" w:hAnsi="Arial" w:cs="Arial"/>
          <w:b/>
          <w:sz w:val="24"/>
          <w:szCs w:val="24"/>
        </w:rPr>
        <w:t xml:space="preserve"> umowy</w:t>
      </w:r>
    </w:p>
    <w:bookmarkEnd w:id="5"/>
    <w:p w14:paraId="4492EA57" w14:textId="004405CD" w:rsidR="00CE0CC7" w:rsidRPr="00916365" w:rsidRDefault="00CE0CC7" w:rsidP="00916365">
      <w:pPr>
        <w:pStyle w:val="Akapitzlist"/>
        <w:numPr>
          <w:ilvl w:val="0"/>
          <w:numId w:val="48"/>
        </w:numPr>
        <w:spacing w:after="0" w:line="276" w:lineRule="auto"/>
        <w:ind w:left="426" w:right="-2" w:hanging="426"/>
        <w:jc w:val="left"/>
        <w:rPr>
          <w:rFonts w:ascii="Arial" w:hAnsi="Arial" w:cs="Arial"/>
          <w:bCs/>
          <w:sz w:val="24"/>
          <w:szCs w:val="24"/>
        </w:rPr>
      </w:pPr>
      <w:r w:rsidRPr="00916365">
        <w:rPr>
          <w:rFonts w:ascii="Arial" w:hAnsi="Arial" w:cs="Arial"/>
          <w:bCs/>
          <w:sz w:val="24"/>
          <w:szCs w:val="24"/>
        </w:rPr>
        <w:t>Zamawiający przewiduje możliwość zmian postanowień zawartej umowy w stosunku do treści oferty, na podstawie której dokonano wyboru Wykonawcy, w przypadku wystąpienia co najmniej jednej z okoliczności wymienionych poniżej:</w:t>
      </w:r>
    </w:p>
    <w:p w14:paraId="5334E5D1" w14:textId="75841A48" w:rsidR="00CE0CC7" w:rsidRDefault="00CE0CC7" w:rsidP="003F53F4">
      <w:pPr>
        <w:pStyle w:val="Akapitzlist"/>
        <w:numPr>
          <w:ilvl w:val="1"/>
          <w:numId w:val="32"/>
        </w:numPr>
        <w:spacing w:after="0" w:line="276" w:lineRule="auto"/>
        <w:ind w:left="709" w:right="-2" w:hanging="283"/>
        <w:jc w:val="left"/>
        <w:rPr>
          <w:rFonts w:ascii="Arial" w:hAnsi="Arial" w:cs="Arial"/>
          <w:bCs/>
          <w:sz w:val="24"/>
          <w:szCs w:val="24"/>
        </w:rPr>
      </w:pPr>
      <w:r w:rsidRPr="0016179A">
        <w:rPr>
          <w:rFonts w:ascii="Arial" w:hAnsi="Arial" w:cs="Arial"/>
          <w:bCs/>
          <w:sz w:val="24"/>
          <w:szCs w:val="24"/>
        </w:rPr>
        <w:t>zmiana jest konieczna w celu wykonania Umowy ze względu na zaistnienie przyczyny zewnętrznej, niezależnej od Zamawiającego lub Wykonawcy, której strony dokładając należytej staranności nie były w stanie przewidzieć w chwili zawarcia Umowy, w szczególności w przypadku działania siły wyższej mającej wpływ na wykonanie umowy zgodnie z jej postanowieniami;</w:t>
      </w:r>
    </w:p>
    <w:p w14:paraId="2F617771" w14:textId="16FAAAAD" w:rsidR="00CE0CC7" w:rsidRDefault="00CE0CC7" w:rsidP="003F53F4">
      <w:pPr>
        <w:pStyle w:val="Akapitzlist"/>
        <w:numPr>
          <w:ilvl w:val="1"/>
          <w:numId w:val="32"/>
        </w:numPr>
        <w:spacing w:after="0" w:line="276" w:lineRule="auto"/>
        <w:ind w:left="709" w:right="-2" w:hanging="283"/>
        <w:jc w:val="left"/>
        <w:rPr>
          <w:rFonts w:ascii="Arial" w:hAnsi="Arial" w:cs="Arial"/>
          <w:bCs/>
          <w:sz w:val="24"/>
          <w:szCs w:val="24"/>
        </w:rPr>
      </w:pPr>
      <w:r w:rsidRPr="0016179A">
        <w:rPr>
          <w:rFonts w:ascii="Arial" w:hAnsi="Arial" w:cs="Arial"/>
          <w:bCs/>
          <w:sz w:val="24"/>
          <w:szCs w:val="24"/>
        </w:rPr>
        <w:tab/>
        <w:t xml:space="preserve">zmiana   Umowy   jest   korzystna    z   punktu    widzenia    realizacji    przedmiotu    Umowy, w szczególności przyspiesza realizację,  obniża  koszty  ponoszone  przez  Zamawiającego  na wykonanie, utrzymanie lub użytkowanie przedmiotu Umowy bądź zwiększa użyteczność przedmiotu Umowy; zmiana ma być dokonana w przypadku wyniknięcia rozbieżności lub niejasności w rozumieniu pojęć użytych w Umowie, których nie można usunąć w inny sposób, a zmiana będzie umożliwiać usunięcie </w:t>
      </w:r>
      <w:r w:rsidRPr="0016179A">
        <w:rPr>
          <w:rFonts w:ascii="Arial" w:hAnsi="Arial" w:cs="Arial"/>
          <w:bCs/>
          <w:sz w:val="24"/>
          <w:szCs w:val="24"/>
        </w:rPr>
        <w:lastRenderedPageBreak/>
        <w:t>rozbieżności i doprecyzowanie treści Umowy w celu jednoznacznej interpretacji jej zapisów przez Strony Umowy, z zastrzeżeniem, że nie doprowadzi ona jednocześnie do modyfikacji istotnych postanowień Umowy; zmiana ma na celu usunięcie oczywistych błędów redakcyjnych Umowy, z zastrzeżeniem, że nie doprowadzi ona jednocześnie do modyfikacji istotnych postanowień Umowy;</w:t>
      </w:r>
    </w:p>
    <w:p w14:paraId="311DA5A0" w14:textId="7BD5A661" w:rsidR="0016179A" w:rsidRPr="0016179A" w:rsidRDefault="00CE0CC7" w:rsidP="003F53F4">
      <w:pPr>
        <w:pStyle w:val="Akapitzlist"/>
        <w:numPr>
          <w:ilvl w:val="1"/>
          <w:numId w:val="32"/>
        </w:numPr>
        <w:spacing w:after="0" w:line="276" w:lineRule="auto"/>
        <w:ind w:left="709" w:right="-2" w:hanging="283"/>
        <w:jc w:val="left"/>
        <w:rPr>
          <w:rFonts w:ascii="Arial" w:hAnsi="Arial" w:cs="Arial"/>
          <w:bCs/>
          <w:sz w:val="24"/>
          <w:szCs w:val="24"/>
        </w:rPr>
      </w:pPr>
      <w:r w:rsidRPr="0016179A">
        <w:rPr>
          <w:rFonts w:ascii="Arial" w:hAnsi="Arial" w:cs="Arial"/>
          <w:bCs/>
          <w:sz w:val="24"/>
          <w:szCs w:val="24"/>
        </w:rPr>
        <w:t>ulegnie zmianie stan prawny w zakresie dotyczącym realizowanej Umowy, który spowoduje konieczność zmiany przedmiotu Umowy przez Wykonawcę;</w:t>
      </w:r>
      <w:r w:rsidR="0016179A" w:rsidRPr="0016179A">
        <w:rPr>
          <w:rFonts w:ascii="Arial" w:hAnsi="Arial" w:cs="Arial"/>
          <w:bCs/>
          <w:sz w:val="24"/>
          <w:szCs w:val="24"/>
        </w:rPr>
        <w:t xml:space="preserve"> w tym zmiany </w:t>
      </w:r>
      <w:r w:rsidR="0016179A" w:rsidRPr="0016179A">
        <w:rPr>
          <w:rFonts w:ascii="Arial" w:hAnsi="Arial" w:cs="Arial"/>
          <w:bCs/>
          <w:sz w:val="24"/>
          <w:szCs w:val="24"/>
        </w:rPr>
        <w:br/>
        <w:t>w dokumentach regulujących realizację Projektu grantowego „Cyberbezpieczny samorząd”;</w:t>
      </w:r>
    </w:p>
    <w:p w14:paraId="4EEA57D7" w14:textId="39A5233F" w:rsidR="00CE0CC7" w:rsidRPr="0016179A" w:rsidRDefault="00CE0CC7" w:rsidP="003F53F4">
      <w:pPr>
        <w:pStyle w:val="Akapitzlist"/>
        <w:numPr>
          <w:ilvl w:val="1"/>
          <w:numId w:val="32"/>
        </w:numPr>
        <w:spacing w:after="0" w:line="276" w:lineRule="auto"/>
        <w:ind w:left="709" w:right="-2" w:hanging="283"/>
        <w:jc w:val="left"/>
        <w:rPr>
          <w:rFonts w:ascii="Arial" w:hAnsi="Arial" w:cs="Arial"/>
          <w:bCs/>
          <w:sz w:val="24"/>
          <w:szCs w:val="24"/>
        </w:rPr>
      </w:pPr>
      <w:r w:rsidRPr="0016179A">
        <w:rPr>
          <w:rFonts w:ascii="Arial" w:hAnsi="Arial" w:cs="Arial"/>
          <w:bCs/>
          <w:sz w:val="24"/>
          <w:szCs w:val="24"/>
        </w:rPr>
        <w:t>jeżeli zaistnieje potrzeba zmiany kwoty wynagrodzenia Wykonawcy spowodowana zmianą ustawową stawki podatku VAT obowiązująca na usługi objęte przedmiotem Umowy, ponieważ będzie miało to wpływ na koszty wykonania przedmiotu Umowy (zamówienia) przez Wykonawcę;</w:t>
      </w:r>
    </w:p>
    <w:p w14:paraId="0F38B39E" w14:textId="5FCA82AF" w:rsidR="00CE0CC7" w:rsidRPr="00916365" w:rsidRDefault="00CE0CC7" w:rsidP="00916365">
      <w:pPr>
        <w:pStyle w:val="Akapitzlist"/>
        <w:numPr>
          <w:ilvl w:val="0"/>
          <w:numId w:val="48"/>
        </w:numPr>
        <w:spacing w:after="0" w:line="276" w:lineRule="auto"/>
        <w:ind w:left="426" w:right="-2" w:hanging="426"/>
        <w:jc w:val="left"/>
        <w:rPr>
          <w:rFonts w:ascii="Arial" w:hAnsi="Arial" w:cs="Arial"/>
          <w:bCs/>
          <w:sz w:val="24"/>
          <w:szCs w:val="24"/>
        </w:rPr>
      </w:pPr>
      <w:r w:rsidRPr="00916365">
        <w:rPr>
          <w:rFonts w:ascii="Arial" w:hAnsi="Arial" w:cs="Arial"/>
          <w:bCs/>
          <w:sz w:val="24"/>
          <w:szCs w:val="24"/>
        </w:rPr>
        <w:t>Zamawiający dopuszcza możliwość przedłużenia terminu wykonania umowy, z przyczyn niezależnych od Wykonawcy w przypadku wystąpienia:</w:t>
      </w:r>
    </w:p>
    <w:p w14:paraId="0D4F6614" w14:textId="3B10FB56" w:rsidR="00CE0CC7" w:rsidRDefault="00CE0CC7" w:rsidP="008D1573">
      <w:pPr>
        <w:pStyle w:val="Akapitzlist"/>
        <w:numPr>
          <w:ilvl w:val="0"/>
          <w:numId w:val="46"/>
        </w:numPr>
        <w:spacing w:after="0" w:line="276" w:lineRule="auto"/>
        <w:ind w:left="709" w:right="-2" w:hanging="283"/>
        <w:jc w:val="left"/>
        <w:rPr>
          <w:rFonts w:ascii="Arial" w:hAnsi="Arial" w:cs="Arial"/>
          <w:bCs/>
          <w:sz w:val="24"/>
          <w:szCs w:val="24"/>
        </w:rPr>
      </w:pPr>
      <w:r w:rsidRPr="001D728C">
        <w:rPr>
          <w:rFonts w:ascii="Arial" w:hAnsi="Arial" w:cs="Arial"/>
          <w:bCs/>
          <w:sz w:val="24"/>
          <w:szCs w:val="24"/>
        </w:rPr>
        <w:t>warunków siły wyższej, które uniemożliwiły wykonanie umowy w dotychczas ustalonym terminie – termin umowy może ulec zmianie o czas, w jakim wyżej wskazane okoliczności wpłynęły na termin wykonania umowy przez wykonawcę, to jest uniemożliwiły wykonawcy terminową realizację przedmiotu umowy,</w:t>
      </w:r>
    </w:p>
    <w:p w14:paraId="72638E5F" w14:textId="5CB4B0C2" w:rsidR="00CE0CC7" w:rsidRPr="001D728C" w:rsidRDefault="00CE0CC7" w:rsidP="008D1573">
      <w:pPr>
        <w:pStyle w:val="Akapitzlist"/>
        <w:numPr>
          <w:ilvl w:val="0"/>
          <w:numId w:val="46"/>
        </w:numPr>
        <w:spacing w:after="0" w:line="276" w:lineRule="auto"/>
        <w:ind w:left="709" w:right="-2" w:hanging="283"/>
        <w:jc w:val="left"/>
        <w:rPr>
          <w:rFonts w:ascii="Arial" w:hAnsi="Arial" w:cs="Arial"/>
          <w:bCs/>
          <w:sz w:val="24"/>
          <w:szCs w:val="24"/>
        </w:rPr>
      </w:pPr>
      <w:r w:rsidRPr="001D728C">
        <w:rPr>
          <w:rFonts w:ascii="Arial" w:hAnsi="Arial" w:cs="Arial"/>
          <w:bCs/>
          <w:sz w:val="24"/>
          <w:szCs w:val="24"/>
        </w:rPr>
        <w:t>wstrzymania wykonania umowy przez Zamawiającego z przyczyn nieleżących po stronie Wykonawcy, o ile takie działanie powoduje, że nie jest możliwe wykonanie umowy w dotychczas ustalonym terminie.</w:t>
      </w:r>
    </w:p>
    <w:p w14:paraId="7059BE1B" w14:textId="3DB5C3EE" w:rsidR="00CE0CC7" w:rsidRPr="00916365" w:rsidRDefault="00CE0CC7" w:rsidP="00916365">
      <w:pPr>
        <w:pStyle w:val="Akapitzlist"/>
        <w:numPr>
          <w:ilvl w:val="0"/>
          <w:numId w:val="48"/>
        </w:numPr>
        <w:spacing w:after="0" w:line="276" w:lineRule="auto"/>
        <w:ind w:left="426" w:right="-2" w:hanging="426"/>
        <w:jc w:val="left"/>
        <w:rPr>
          <w:rFonts w:ascii="Arial" w:hAnsi="Arial" w:cs="Arial"/>
          <w:bCs/>
          <w:sz w:val="24"/>
          <w:szCs w:val="24"/>
        </w:rPr>
      </w:pPr>
      <w:r w:rsidRPr="00916365">
        <w:rPr>
          <w:rFonts w:ascii="Arial" w:hAnsi="Arial" w:cs="Arial"/>
          <w:bCs/>
          <w:sz w:val="24"/>
          <w:szCs w:val="24"/>
        </w:rPr>
        <w:t>Wymienione poniżej zmiany nie wymagają zawarcia aneksu do Umowy:</w:t>
      </w:r>
    </w:p>
    <w:p w14:paraId="3DDF0BB8" w14:textId="2AA1C6BC" w:rsidR="00CE0CC7" w:rsidRDefault="00CE0CC7" w:rsidP="00604A5C">
      <w:pPr>
        <w:pStyle w:val="Akapitzlist"/>
        <w:numPr>
          <w:ilvl w:val="0"/>
          <w:numId w:val="47"/>
        </w:numPr>
        <w:spacing w:after="0" w:line="276" w:lineRule="auto"/>
        <w:ind w:left="567" w:right="-2" w:hanging="141"/>
        <w:jc w:val="left"/>
        <w:rPr>
          <w:rFonts w:ascii="Arial" w:hAnsi="Arial" w:cs="Arial"/>
          <w:bCs/>
          <w:sz w:val="24"/>
          <w:szCs w:val="24"/>
        </w:rPr>
      </w:pPr>
      <w:r w:rsidRPr="00EF6A89">
        <w:rPr>
          <w:rFonts w:ascii="Arial" w:hAnsi="Arial" w:cs="Arial"/>
          <w:bCs/>
          <w:sz w:val="24"/>
          <w:szCs w:val="24"/>
        </w:rPr>
        <w:t>zmiana danych Stron ujawnionych w rejestrach publicznych,</w:t>
      </w:r>
    </w:p>
    <w:p w14:paraId="30D159B4" w14:textId="12DDBDC0" w:rsidR="00CE0CC7" w:rsidRPr="00EF6A89" w:rsidRDefault="00CE0CC7" w:rsidP="00604A5C">
      <w:pPr>
        <w:pStyle w:val="Akapitzlist"/>
        <w:numPr>
          <w:ilvl w:val="0"/>
          <w:numId w:val="47"/>
        </w:numPr>
        <w:spacing w:after="0" w:line="276" w:lineRule="auto"/>
        <w:ind w:left="567" w:right="-2" w:hanging="141"/>
        <w:jc w:val="left"/>
        <w:rPr>
          <w:rFonts w:ascii="Arial" w:hAnsi="Arial" w:cs="Arial"/>
          <w:bCs/>
          <w:sz w:val="24"/>
          <w:szCs w:val="24"/>
        </w:rPr>
      </w:pPr>
      <w:r w:rsidRPr="00EF6A89">
        <w:rPr>
          <w:rFonts w:ascii="Arial" w:hAnsi="Arial" w:cs="Arial"/>
          <w:bCs/>
          <w:sz w:val="24"/>
          <w:szCs w:val="24"/>
        </w:rPr>
        <w:t>zmiana danych przedstawicieli upoważnionych do reprezentowania Stron w sprawach związanych z realizacją Umowy, do kontaktów wzajemnych pomiędzy Stronami oraz odpowiedzialnych za nadzór nad realizacją Umowy, o których mowa w § 7</w:t>
      </w:r>
    </w:p>
    <w:p w14:paraId="6A6B0948" w14:textId="4490784D" w:rsidR="00CE0CC7" w:rsidRDefault="00CE0CC7" w:rsidP="0019203B">
      <w:pPr>
        <w:pStyle w:val="Akapitzlist"/>
        <w:numPr>
          <w:ilvl w:val="0"/>
          <w:numId w:val="48"/>
        </w:numPr>
        <w:spacing w:after="0" w:line="276" w:lineRule="auto"/>
        <w:ind w:left="426" w:right="-2" w:hanging="426"/>
        <w:jc w:val="left"/>
        <w:rPr>
          <w:rFonts w:ascii="Arial" w:hAnsi="Arial" w:cs="Arial"/>
          <w:bCs/>
          <w:sz w:val="24"/>
          <w:szCs w:val="24"/>
        </w:rPr>
      </w:pPr>
      <w:r w:rsidRPr="0019203B">
        <w:rPr>
          <w:rFonts w:ascii="Arial" w:hAnsi="Arial" w:cs="Arial"/>
          <w:bCs/>
          <w:sz w:val="24"/>
          <w:szCs w:val="24"/>
        </w:rPr>
        <w:t>Wszelkie zmiany wprowadzone do niniejszej Umowy dokonywane będą w formie pisemnej pod rygorem nieważności, chyba że w Umowie postanowiono inaczej w odniesieniu do konkretnej zmiany. W przypadku braku obowiązku stosowania formy pisemnej dla konkretnej zmiany, warunkiem  wystarczającym  dla  skutecznego  dokonania  zmiany  jest  poinformowanie  drugiej  Strony przez Stronę dokonującą takiej zmiany, w formie pisemnej lub pocztą elektroniczną (na adresy e-mail wskazane w § 7 Umowy).</w:t>
      </w:r>
    </w:p>
    <w:p w14:paraId="3C36B903" w14:textId="2EAB341F" w:rsidR="00CE0CC7" w:rsidRDefault="00CE0CC7" w:rsidP="00C118DC">
      <w:pPr>
        <w:pStyle w:val="Akapitzlist"/>
        <w:numPr>
          <w:ilvl w:val="0"/>
          <w:numId w:val="48"/>
        </w:numPr>
        <w:spacing w:after="0" w:line="276" w:lineRule="auto"/>
        <w:ind w:left="426" w:right="-2" w:hanging="426"/>
        <w:jc w:val="left"/>
        <w:rPr>
          <w:rFonts w:ascii="Arial" w:hAnsi="Arial" w:cs="Arial"/>
          <w:bCs/>
          <w:sz w:val="24"/>
          <w:szCs w:val="24"/>
        </w:rPr>
      </w:pPr>
      <w:r w:rsidRPr="00C118DC">
        <w:rPr>
          <w:rFonts w:ascii="Arial" w:hAnsi="Arial" w:cs="Arial"/>
          <w:bCs/>
          <w:sz w:val="24"/>
          <w:szCs w:val="24"/>
        </w:rPr>
        <w:t xml:space="preserve">Strony przewidują możliwość wprowadzenia zmian w Umowie w zakresie sposobu dokonywania lub dokumentowania płatności wynagrodzenia, o których mowa w § 5 </w:t>
      </w:r>
      <w:r w:rsidR="00916365" w:rsidRPr="00C118DC">
        <w:rPr>
          <w:rFonts w:ascii="Arial" w:hAnsi="Arial" w:cs="Arial"/>
          <w:bCs/>
          <w:sz w:val="24"/>
          <w:szCs w:val="24"/>
        </w:rPr>
        <w:br/>
      </w:r>
      <w:r w:rsidRPr="00C118DC">
        <w:rPr>
          <w:rFonts w:ascii="Arial" w:hAnsi="Arial" w:cs="Arial"/>
          <w:bCs/>
          <w:sz w:val="24"/>
          <w:szCs w:val="24"/>
        </w:rPr>
        <w:t>ust. 1, w szczególności z powodu powstania - na podstawie przepisów szczególnych - obowiązku wystawiania, doręczania lub odbioru faktur przez Wykonawcę lub Zamawiającego za pośrednictwem Krajowego Systemu e- Faktur</w:t>
      </w:r>
      <w:r w:rsidR="009876D1" w:rsidRPr="00C118DC">
        <w:rPr>
          <w:rFonts w:ascii="Arial" w:hAnsi="Arial" w:cs="Arial"/>
          <w:bCs/>
          <w:sz w:val="24"/>
          <w:szCs w:val="24"/>
        </w:rPr>
        <w:t>.</w:t>
      </w:r>
      <w:r w:rsidRPr="00C118DC">
        <w:rPr>
          <w:rFonts w:ascii="Arial" w:hAnsi="Arial" w:cs="Arial"/>
          <w:bCs/>
          <w:sz w:val="24"/>
          <w:szCs w:val="24"/>
        </w:rPr>
        <w:t xml:space="preserve"> </w:t>
      </w:r>
    </w:p>
    <w:p w14:paraId="1A647079" w14:textId="6BE3F695" w:rsidR="00CE0CC7" w:rsidRDefault="00CE0CC7" w:rsidP="00C118DC">
      <w:pPr>
        <w:pStyle w:val="Akapitzlist"/>
        <w:numPr>
          <w:ilvl w:val="0"/>
          <w:numId w:val="48"/>
        </w:numPr>
        <w:spacing w:after="0" w:line="276" w:lineRule="auto"/>
        <w:ind w:left="426" w:right="-2" w:hanging="426"/>
        <w:jc w:val="left"/>
        <w:rPr>
          <w:rFonts w:ascii="Arial" w:hAnsi="Arial" w:cs="Arial"/>
          <w:bCs/>
          <w:sz w:val="24"/>
          <w:szCs w:val="24"/>
        </w:rPr>
      </w:pPr>
      <w:r w:rsidRPr="00C118DC">
        <w:rPr>
          <w:rFonts w:ascii="Arial" w:hAnsi="Arial" w:cs="Arial"/>
          <w:bCs/>
          <w:sz w:val="24"/>
          <w:szCs w:val="24"/>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37084E9E" w14:textId="1FA5586E" w:rsidR="00916365" w:rsidRDefault="00916365" w:rsidP="00C118DC">
      <w:pPr>
        <w:pStyle w:val="Akapitzlist"/>
        <w:numPr>
          <w:ilvl w:val="0"/>
          <w:numId w:val="48"/>
        </w:numPr>
        <w:spacing w:after="0" w:line="276" w:lineRule="auto"/>
        <w:ind w:left="426" w:right="-2" w:hanging="426"/>
        <w:jc w:val="left"/>
        <w:rPr>
          <w:rFonts w:ascii="Arial" w:hAnsi="Arial" w:cs="Arial"/>
          <w:bCs/>
          <w:sz w:val="24"/>
          <w:szCs w:val="24"/>
        </w:rPr>
      </w:pPr>
      <w:r w:rsidRPr="00C118DC">
        <w:rPr>
          <w:rFonts w:ascii="Arial" w:hAnsi="Arial" w:cs="Arial"/>
          <w:bCs/>
          <w:sz w:val="24"/>
          <w:szCs w:val="24"/>
        </w:rPr>
        <w:lastRenderedPageBreak/>
        <w:t>Wniosek o zmianę umowy powinien zawierać co najmniej zakres proponowanej zmiany, opis okoliczności faktycznych uprawniających do dokonania zmiany oraz podstawę dokonania zmiany, to jest podstawę prawną wynikającą z przepisów prawa lub postanowień umowy.</w:t>
      </w:r>
    </w:p>
    <w:p w14:paraId="1D6CF746" w14:textId="49EC36E5" w:rsidR="00CE0CC7" w:rsidRDefault="00916365" w:rsidP="00C118DC">
      <w:pPr>
        <w:pStyle w:val="Akapitzlist"/>
        <w:numPr>
          <w:ilvl w:val="0"/>
          <w:numId w:val="48"/>
        </w:numPr>
        <w:spacing w:after="0" w:line="276" w:lineRule="auto"/>
        <w:ind w:left="426" w:right="-2" w:hanging="426"/>
        <w:jc w:val="left"/>
        <w:rPr>
          <w:rFonts w:ascii="Arial" w:hAnsi="Arial" w:cs="Arial"/>
          <w:bCs/>
          <w:sz w:val="24"/>
          <w:szCs w:val="24"/>
        </w:rPr>
      </w:pPr>
      <w:r w:rsidRPr="00C118DC">
        <w:rPr>
          <w:rFonts w:ascii="Arial" w:hAnsi="Arial" w:cs="Arial"/>
          <w:bCs/>
          <w:sz w:val="24"/>
          <w:szCs w:val="24"/>
        </w:rPr>
        <w:t xml:space="preserve">W przypadku złożenia wniosku o zmianę, druga Strona jest zobowiązana w terminie do </w:t>
      </w:r>
      <w:r w:rsidR="00C118DC">
        <w:rPr>
          <w:rFonts w:ascii="Arial" w:hAnsi="Arial" w:cs="Arial"/>
          <w:bCs/>
          <w:sz w:val="24"/>
          <w:szCs w:val="24"/>
        </w:rPr>
        <w:br/>
      </w:r>
      <w:r w:rsidRPr="00C118DC">
        <w:rPr>
          <w:rFonts w:ascii="Arial" w:hAnsi="Arial" w:cs="Arial"/>
          <w:bCs/>
          <w:sz w:val="24"/>
          <w:szCs w:val="24"/>
        </w:rPr>
        <w:t>7 dni od dnia otrzymania wniosku do ustosunkowania się do niego. Strona może nie wyrazić zgody na wprowadzenie zmian wskazując powody w uzasadnieniu.</w:t>
      </w:r>
      <w:r w:rsidR="006A4B0D">
        <w:rPr>
          <w:rFonts w:ascii="Arial" w:hAnsi="Arial" w:cs="Arial"/>
          <w:bCs/>
          <w:sz w:val="24"/>
          <w:szCs w:val="24"/>
        </w:rPr>
        <w:br/>
      </w:r>
    </w:p>
    <w:p w14:paraId="7DC3AF40" w14:textId="091CBC28" w:rsidR="008635AE" w:rsidRPr="008635AE" w:rsidRDefault="008635AE" w:rsidP="006F43AF">
      <w:pPr>
        <w:pStyle w:val="Akapitzlist"/>
        <w:spacing w:after="0" w:line="276" w:lineRule="auto"/>
        <w:ind w:left="0" w:right="-2"/>
        <w:jc w:val="left"/>
        <w:rPr>
          <w:rFonts w:ascii="Arial" w:hAnsi="Arial" w:cs="Arial"/>
          <w:b/>
          <w:sz w:val="24"/>
          <w:szCs w:val="24"/>
        </w:rPr>
      </w:pPr>
      <w:r w:rsidRPr="008635AE">
        <w:rPr>
          <w:rFonts w:ascii="Arial" w:hAnsi="Arial" w:cs="Arial"/>
          <w:b/>
          <w:sz w:val="24"/>
          <w:szCs w:val="24"/>
        </w:rPr>
        <w:t xml:space="preserve">§ </w:t>
      </w:r>
      <w:r w:rsidRPr="006A4B0D">
        <w:rPr>
          <w:rFonts w:ascii="Arial" w:hAnsi="Arial" w:cs="Arial"/>
          <w:b/>
          <w:sz w:val="24"/>
          <w:szCs w:val="24"/>
        </w:rPr>
        <w:t>1</w:t>
      </w:r>
      <w:r w:rsidR="006F43AF">
        <w:rPr>
          <w:rFonts w:ascii="Arial" w:hAnsi="Arial" w:cs="Arial"/>
          <w:b/>
          <w:sz w:val="24"/>
          <w:szCs w:val="24"/>
        </w:rPr>
        <w:t>6</w:t>
      </w:r>
      <w:r w:rsidRPr="008635AE">
        <w:rPr>
          <w:rFonts w:ascii="Arial" w:hAnsi="Arial" w:cs="Arial"/>
          <w:b/>
          <w:sz w:val="24"/>
          <w:szCs w:val="24"/>
        </w:rPr>
        <w:t xml:space="preserve"> Zachowanie poufności</w:t>
      </w:r>
    </w:p>
    <w:p w14:paraId="57271DB7" w14:textId="483F2026"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1.</w:t>
      </w:r>
      <w:r w:rsidRPr="008635AE">
        <w:rPr>
          <w:rFonts w:ascii="Arial" w:hAnsi="Arial" w:cs="Arial"/>
          <w:bCs/>
          <w:sz w:val="24"/>
          <w:szCs w:val="24"/>
        </w:rPr>
        <w:tab/>
        <w:t>W trakcie wykonywania Umowy, Strony zobowiązują się do przestrzegania wszystkich postanowień zawartych w obowiązujących przepisach prawnych, związanych z ochroną  informacji prawnie chronionych Zamawiającego</w:t>
      </w:r>
      <w:r w:rsidR="006A4B0D">
        <w:rPr>
          <w:rFonts w:ascii="Arial" w:hAnsi="Arial" w:cs="Arial"/>
          <w:bCs/>
          <w:sz w:val="24"/>
          <w:szCs w:val="24"/>
        </w:rPr>
        <w:t xml:space="preserve">, </w:t>
      </w:r>
      <w:r w:rsidRPr="006A4B0D">
        <w:rPr>
          <w:rFonts w:ascii="Arial" w:hAnsi="Arial" w:cs="Arial"/>
          <w:bCs/>
          <w:sz w:val="24"/>
          <w:szCs w:val="24"/>
        </w:rPr>
        <w:t>w tym ochroną danych osobowych.</w:t>
      </w:r>
    </w:p>
    <w:p w14:paraId="12ABCBE0" w14:textId="63CB8099"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2.</w:t>
      </w:r>
      <w:r w:rsidRPr="008635AE">
        <w:rPr>
          <w:rFonts w:ascii="Arial" w:hAnsi="Arial" w:cs="Arial"/>
          <w:bCs/>
          <w:sz w:val="24"/>
          <w:szCs w:val="24"/>
        </w:rPr>
        <w:tab/>
        <w:t>Wszelkie informacje dotyczące bezpośrednio lub pośrednio Zamawiająceg</w:t>
      </w:r>
      <w:r w:rsidRPr="006A4B0D">
        <w:rPr>
          <w:rFonts w:ascii="Arial" w:hAnsi="Arial" w:cs="Arial"/>
          <w:bCs/>
          <w:sz w:val="24"/>
          <w:szCs w:val="24"/>
        </w:rPr>
        <w:t>o,</w:t>
      </w:r>
      <w:r w:rsidRPr="008635AE">
        <w:rPr>
          <w:rFonts w:ascii="Arial" w:hAnsi="Arial" w:cs="Arial"/>
          <w:bCs/>
          <w:sz w:val="24"/>
          <w:szCs w:val="24"/>
        </w:rPr>
        <w:t xml:space="preserve"> które zostały uzyskane w związku z zawarciem lub wykonaniem niniejszej Umowy, objęte są przez Wykonawcę zasadą zachowania poufności. </w:t>
      </w:r>
      <w:r w:rsidRPr="006A4B0D">
        <w:rPr>
          <w:rFonts w:ascii="Arial" w:hAnsi="Arial" w:cs="Arial"/>
          <w:bCs/>
          <w:sz w:val="24"/>
          <w:szCs w:val="24"/>
        </w:rPr>
        <w:t>Dotyczą one w szczególności okoliczności i informacji dotyczących współpracy Stron, w tym: funkcjonujących systemów informatycznych, stosowanych rozwiązań i zabezpieczeń oraz danych osobowych pracowników uzyskanych od Zamawiającego w związku z wykonywaniem Umowy, niezależnie od formy przekazania tych informacji i ich źródła. Ujawnienie może nastąpić na rzecz osób, którymi Wykonawca posługuje się przy wykonywaniu</w:t>
      </w:r>
      <w:r w:rsidRPr="008635AE">
        <w:rPr>
          <w:rFonts w:ascii="Arial" w:hAnsi="Arial" w:cs="Arial"/>
          <w:bCs/>
          <w:sz w:val="24"/>
          <w:szCs w:val="24"/>
        </w:rPr>
        <w:t xml:space="preserve"> Umowy, ale tylko w zakresie w jakim taka osoba musi mieć dostęp do informacji dla należytego wykonania Umowy.</w:t>
      </w:r>
    </w:p>
    <w:p w14:paraId="4E50D749" w14:textId="76A05498" w:rsidR="008635AE" w:rsidRPr="00627D41"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3.</w:t>
      </w:r>
      <w:r w:rsidRPr="008635AE">
        <w:rPr>
          <w:rFonts w:ascii="Arial" w:hAnsi="Arial" w:cs="Arial"/>
          <w:bCs/>
          <w:sz w:val="24"/>
          <w:szCs w:val="24"/>
        </w:rPr>
        <w:tab/>
        <w:t xml:space="preserve">Wykonawca umowy zobowiązuje się bezwzględnie do utrzymania w tajemnicy i nie przekazywania osobom trzecim, w tym także nieupoważnionym pracownikom, informacji </w:t>
      </w:r>
      <w:r w:rsidRPr="00627D41">
        <w:rPr>
          <w:rFonts w:ascii="Arial" w:hAnsi="Arial" w:cs="Arial"/>
          <w:bCs/>
          <w:sz w:val="24"/>
          <w:szCs w:val="24"/>
        </w:rPr>
        <w:t>i danych, które uzyskał w trakcie lub w związku z realizacją umowy, bez względu na sposób i formę ich utrwalenia lub przekazania, w formie pisemnej, i zapisu elektronicznego, o ile informacje takie nie są powszechnie znane, bądź obowiązek ich ujawnienia nie wynika z obowiązujących przepisów, orzeczeń sądowych lub decyzji odpowiednich władz.</w:t>
      </w:r>
    </w:p>
    <w:p w14:paraId="0E5FEEE1" w14:textId="77777777"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4.</w:t>
      </w:r>
      <w:r w:rsidRPr="008635AE">
        <w:rPr>
          <w:rFonts w:ascii="Arial" w:hAnsi="Arial" w:cs="Arial"/>
          <w:bCs/>
          <w:sz w:val="24"/>
          <w:szCs w:val="24"/>
        </w:rPr>
        <w:tab/>
        <w:t>Obowiązek zachowania poufności nie dotyczy informacji prawnie chronionych, żądanych przez uprawnione organy, w zakresie, w jakim te organy są uprawnione do ich otrzymania zgodnie z powszechnie obowiązującymi przepisami prawa. W takim przypadku Wykonawca, przed ujawnieniem informacji  prawnie  chronionych,  zobowiązuje  się  poinformować  Zamawiającego o zgłoszeniu żądania przez taki organ.</w:t>
      </w:r>
    </w:p>
    <w:p w14:paraId="0C07163A" w14:textId="4EC79D2A" w:rsidR="008635AE" w:rsidRPr="00627D41"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5.</w:t>
      </w:r>
      <w:r w:rsidRPr="008635AE">
        <w:rPr>
          <w:rFonts w:ascii="Arial" w:hAnsi="Arial" w:cs="Arial"/>
          <w:bCs/>
          <w:sz w:val="24"/>
          <w:szCs w:val="24"/>
        </w:rPr>
        <w:tab/>
        <w:t xml:space="preserve">Wykonawca Umowy zobowiązuje się wykorzystywać informacje prawnie chronione dotyczące </w:t>
      </w:r>
      <w:r w:rsidRPr="00F55241">
        <w:rPr>
          <w:rFonts w:ascii="Arial" w:hAnsi="Arial" w:cs="Arial"/>
          <w:bCs/>
          <w:sz w:val="24"/>
          <w:szCs w:val="24"/>
        </w:rPr>
        <w:t xml:space="preserve">Zamawiającego </w:t>
      </w:r>
      <w:r w:rsidRPr="008635AE">
        <w:rPr>
          <w:rFonts w:ascii="Arial" w:hAnsi="Arial" w:cs="Arial"/>
          <w:bCs/>
          <w:sz w:val="24"/>
          <w:szCs w:val="24"/>
        </w:rPr>
        <w:t xml:space="preserve">jedynie w celach ściśle związanych z realizacją Umowy i zobowiązuje się zachować w tajemnicy informacje prawnie chronione dotyczące Zamawiającego oraz chronić je z taką samą starannością,  z jaką chroni  własne  informacje prawnie chronione, co  najmniej  zaś  </w:t>
      </w:r>
      <w:r w:rsidRPr="00627D41">
        <w:rPr>
          <w:rFonts w:ascii="Arial" w:hAnsi="Arial" w:cs="Arial"/>
          <w:bCs/>
          <w:sz w:val="24"/>
          <w:szCs w:val="24"/>
        </w:rPr>
        <w:t>w  stopniu   wynikającym   z  zachowania  należytej  staranności,  wynikającej z zawodowego charakteru prowadzonej działalności.</w:t>
      </w:r>
    </w:p>
    <w:p w14:paraId="06EC6027" w14:textId="77777777"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lastRenderedPageBreak/>
        <w:t>6.</w:t>
      </w:r>
      <w:r w:rsidRPr="008635AE">
        <w:rPr>
          <w:rFonts w:ascii="Arial" w:hAnsi="Arial" w:cs="Arial"/>
          <w:bCs/>
          <w:sz w:val="24"/>
          <w:szCs w:val="24"/>
        </w:rPr>
        <w:tab/>
        <w:t>Ujawnienie informacji poufnej Zamawiającego, wymagać będzie każdorazowo jego pisemnej zgody chyba, że są to informacje publicznie dostępne, a ich ujawnienie nie nastąpiło w wyniku naruszenia postanowień niniejszej umowy.</w:t>
      </w:r>
    </w:p>
    <w:p w14:paraId="43D60C4B" w14:textId="57B1A1D8" w:rsidR="008635AE" w:rsidRPr="00627D41"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7.</w:t>
      </w:r>
      <w:r w:rsidRPr="008635AE">
        <w:rPr>
          <w:rFonts w:ascii="Arial" w:hAnsi="Arial" w:cs="Arial"/>
          <w:bCs/>
          <w:sz w:val="24"/>
          <w:szCs w:val="24"/>
        </w:rPr>
        <w:tab/>
        <w:t xml:space="preserve">Wykonawca zobowiązuje się, w zakresie uregulowanym powszechnie obowiązującymi  przepisami prawa do naprawienia szkody wyrządzonej Zamawiającemu w wyniku naruszenia poufności informacji/danych otrzymanych/uzyskanych od Zamawiającego </w:t>
      </w:r>
      <w:r w:rsidRPr="00627D41">
        <w:rPr>
          <w:rFonts w:ascii="Arial" w:hAnsi="Arial" w:cs="Arial"/>
          <w:bCs/>
          <w:sz w:val="24"/>
          <w:szCs w:val="24"/>
        </w:rPr>
        <w:t>z przyczyn leżących po stronie Wykonawcy lub jego podwykonawcy, w tym z uwagi na niewykonanie Umowy lub nienależyte wykonanie Umowy przez Wykonawcę/podwykonawcę, tj. przede wszystkim przypadków ujawnienia, przekazania, wykorzystania, zbycia lub oferowania do zbycia przez Wykonawcę/podwykonawcę – wbrew postanowieniom Umowy – informacji/danych otrzymanych od  Zamawiającego  lub uzyskanych przez</w:t>
      </w:r>
      <w:r w:rsidR="00627D41" w:rsidRPr="00627D41">
        <w:rPr>
          <w:rFonts w:ascii="Arial" w:hAnsi="Arial" w:cs="Arial"/>
          <w:bCs/>
          <w:sz w:val="24"/>
          <w:szCs w:val="24"/>
        </w:rPr>
        <w:t xml:space="preserve"> </w:t>
      </w:r>
      <w:r w:rsidRPr="00627D41">
        <w:rPr>
          <w:rFonts w:ascii="Arial" w:hAnsi="Arial" w:cs="Arial"/>
          <w:bCs/>
          <w:sz w:val="24"/>
          <w:szCs w:val="24"/>
        </w:rPr>
        <w:t>Wykonawcę</w:t>
      </w:r>
      <w:r w:rsidR="00627D41" w:rsidRPr="00627D41">
        <w:rPr>
          <w:rFonts w:ascii="Arial" w:hAnsi="Arial" w:cs="Arial"/>
          <w:bCs/>
          <w:sz w:val="24"/>
          <w:szCs w:val="24"/>
        </w:rPr>
        <w:t xml:space="preserve"> </w:t>
      </w:r>
      <w:r w:rsidRPr="00627D41">
        <w:rPr>
          <w:rFonts w:ascii="Arial" w:hAnsi="Arial" w:cs="Arial"/>
          <w:bCs/>
          <w:sz w:val="24"/>
          <w:szCs w:val="24"/>
        </w:rPr>
        <w:t>podczas wykonywania</w:t>
      </w:r>
      <w:r w:rsidR="00627D41" w:rsidRPr="00627D41">
        <w:rPr>
          <w:rFonts w:ascii="Arial" w:hAnsi="Arial" w:cs="Arial"/>
          <w:bCs/>
          <w:sz w:val="24"/>
          <w:szCs w:val="24"/>
        </w:rPr>
        <w:t xml:space="preserve"> </w:t>
      </w:r>
      <w:r w:rsidRPr="00627D41">
        <w:rPr>
          <w:rFonts w:ascii="Arial" w:hAnsi="Arial" w:cs="Arial"/>
          <w:bCs/>
          <w:sz w:val="24"/>
          <w:szCs w:val="24"/>
        </w:rPr>
        <w:t>Umowy.</w:t>
      </w:r>
      <w:r w:rsidR="00627D41" w:rsidRPr="00627D41">
        <w:rPr>
          <w:rFonts w:ascii="Arial" w:hAnsi="Arial" w:cs="Arial"/>
          <w:bCs/>
          <w:sz w:val="24"/>
          <w:szCs w:val="24"/>
        </w:rPr>
        <w:t xml:space="preserve"> </w:t>
      </w:r>
      <w:r w:rsidRPr="00627D41">
        <w:rPr>
          <w:rFonts w:ascii="Arial" w:hAnsi="Arial" w:cs="Arial"/>
          <w:bCs/>
          <w:sz w:val="24"/>
          <w:szCs w:val="24"/>
        </w:rPr>
        <w:t>W szczególności Wykonawca zobowiązuje się do pokrycia w całości kar zapłaconych przez Zamawiającego, poniesionych przez Zamawiającego kosztów procesu i zastępstwa  procesowego, a także odszkodowania na rzecz podmiotu, którego naruszenie poufności dotyczyło. Zobowiązanie, o którym mowa w tym</w:t>
      </w:r>
      <w:r w:rsidR="00627D41" w:rsidRPr="00627D41">
        <w:rPr>
          <w:rFonts w:ascii="Arial" w:hAnsi="Arial" w:cs="Arial"/>
          <w:bCs/>
          <w:sz w:val="24"/>
          <w:szCs w:val="24"/>
        </w:rPr>
        <w:t xml:space="preserve"> </w:t>
      </w:r>
      <w:r w:rsidRPr="00627D41">
        <w:rPr>
          <w:rFonts w:ascii="Arial" w:hAnsi="Arial" w:cs="Arial"/>
          <w:bCs/>
          <w:sz w:val="24"/>
          <w:szCs w:val="24"/>
        </w:rPr>
        <w:t>ustępie wiąże</w:t>
      </w:r>
      <w:r w:rsidR="00627D41" w:rsidRPr="00627D41">
        <w:rPr>
          <w:rFonts w:ascii="Arial" w:hAnsi="Arial" w:cs="Arial"/>
          <w:bCs/>
          <w:sz w:val="24"/>
          <w:szCs w:val="24"/>
        </w:rPr>
        <w:t xml:space="preserve"> </w:t>
      </w:r>
      <w:r w:rsidRPr="00627D41">
        <w:rPr>
          <w:rFonts w:ascii="Arial" w:hAnsi="Arial" w:cs="Arial"/>
          <w:bCs/>
          <w:sz w:val="24"/>
          <w:szCs w:val="24"/>
        </w:rPr>
        <w:t>Wykonawcę również po wykonaniu przedmiotu Umowy lub</w:t>
      </w:r>
      <w:r w:rsidR="00627D41" w:rsidRPr="00627D41">
        <w:rPr>
          <w:rFonts w:ascii="Arial" w:hAnsi="Arial" w:cs="Arial"/>
          <w:bCs/>
          <w:sz w:val="24"/>
          <w:szCs w:val="24"/>
        </w:rPr>
        <w:t xml:space="preserve"> </w:t>
      </w:r>
      <w:r w:rsidRPr="00627D41">
        <w:rPr>
          <w:rFonts w:ascii="Arial" w:hAnsi="Arial" w:cs="Arial"/>
          <w:bCs/>
          <w:sz w:val="24"/>
          <w:szCs w:val="24"/>
        </w:rPr>
        <w:t>jej rozwiązaniu, bez względu na przyczynę.</w:t>
      </w:r>
    </w:p>
    <w:p w14:paraId="05A281DA" w14:textId="3AC5B6E0"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8.</w:t>
      </w:r>
      <w:r w:rsidRPr="008635AE">
        <w:rPr>
          <w:rFonts w:ascii="Arial" w:hAnsi="Arial" w:cs="Arial"/>
          <w:bCs/>
          <w:sz w:val="24"/>
          <w:szCs w:val="24"/>
        </w:rPr>
        <w:tab/>
        <w:t>Wykonawca oświadcza, że ponosi odpowiedzialność za skutki działania osób, które dopuścił do informacji poufnej.</w:t>
      </w:r>
    </w:p>
    <w:p w14:paraId="465C2B30" w14:textId="7A658D53" w:rsidR="008635AE" w:rsidRP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9.</w:t>
      </w:r>
      <w:r w:rsidRPr="008635AE">
        <w:rPr>
          <w:rFonts w:ascii="Arial" w:hAnsi="Arial" w:cs="Arial"/>
          <w:bCs/>
          <w:sz w:val="24"/>
          <w:szCs w:val="24"/>
        </w:rPr>
        <w:tab/>
        <w:t>Obowiązek zachowania poufności nałożony jest na Wykonawcę bezterminowo.</w:t>
      </w:r>
    </w:p>
    <w:p w14:paraId="09DCEC95" w14:textId="58F1A39B" w:rsidR="008635AE" w:rsidRDefault="008635AE" w:rsidP="00627D41">
      <w:pPr>
        <w:pStyle w:val="Akapitzlist"/>
        <w:spacing w:after="0" w:line="276" w:lineRule="auto"/>
        <w:ind w:left="426" w:right="-2" w:hanging="426"/>
        <w:jc w:val="left"/>
        <w:rPr>
          <w:rFonts w:ascii="Arial" w:hAnsi="Arial" w:cs="Arial"/>
          <w:bCs/>
          <w:sz w:val="24"/>
          <w:szCs w:val="24"/>
        </w:rPr>
      </w:pPr>
      <w:r w:rsidRPr="008635AE">
        <w:rPr>
          <w:rFonts w:ascii="Arial" w:hAnsi="Arial" w:cs="Arial"/>
          <w:bCs/>
          <w:sz w:val="24"/>
          <w:szCs w:val="24"/>
        </w:rPr>
        <w:t>10.</w:t>
      </w:r>
      <w:r w:rsidRPr="008635AE">
        <w:rPr>
          <w:rFonts w:ascii="Arial" w:hAnsi="Arial" w:cs="Arial"/>
          <w:bCs/>
          <w:sz w:val="24"/>
          <w:szCs w:val="24"/>
        </w:rPr>
        <w:tab/>
        <w:t>Zamawiający jest uprawniony do naliczenia Wykonawcy kar umownych w wysokości 1% kwoty brutto wynagrodzenia Wykonawcy, o którym mowa w § 5 ust. 1 Umowy – za każdy stwierdzony przez Zamawiającego odrębny przypadek naruszenia przez  Wykonawcę  postanowień niniejszego paragrafu Umowy. Zapłata kary umownej z tej przyczyny nie wyłącza dochodzenia odszkodowania od Wykonawcy na zasadach ogólnych Kodeksu cywilnego.</w:t>
      </w:r>
    </w:p>
    <w:p w14:paraId="17B2964F" w14:textId="77777777" w:rsidR="008635AE" w:rsidRDefault="008635AE" w:rsidP="008635AE">
      <w:pPr>
        <w:pStyle w:val="Akapitzlist"/>
        <w:spacing w:after="0" w:line="276" w:lineRule="auto"/>
        <w:ind w:left="426" w:right="-2"/>
        <w:jc w:val="left"/>
        <w:rPr>
          <w:rFonts w:ascii="Arial" w:hAnsi="Arial" w:cs="Arial"/>
          <w:bCs/>
          <w:sz w:val="24"/>
          <w:szCs w:val="24"/>
        </w:rPr>
      </w:pPr>
    </w:p>
    <w:p w14:paraId="223B24A1" w14:textId="0D3A3341" w:rsidR="00DC30E1" w:rsidRDefault="00DC30E1" w:rsidP="00DC30E1">
      <w:pPr>
        <w:overflowPunct w:val="0"/>
        <w:adjustRightInd w:val="0"/>
        <w:spacing w:after="0" w:line="276" w:lineRule="auto"/>
        <w:textAlignment w:val="baseline"/>
        <w:rPr>
          <w:rFonts w:ascii="Arial" w:eastAsia="Calibri" w:hAnsi="Arial" w:cs="Arial"/>
          <w:b/>
          <w:sz w:val="24"/>
          <w:szCs w:val="24"/>
        </w:rPr>
      </w:pPr>
      <w:r w:rsidRPr="007C0D28">
        <w:rPr>
          <w:rFonts w:ascii="Arial" w:eastAsia="Calibri" w:hAnsi="Arial" w:cs="Arial"/>
          <w:b/>
          <w:sz w:val="24"/>
          <w:szCs w:val="24"/>
        </w:rPr>
        <w:t>§ 1</w:t>
      </w:r>
      <w:r w:rsidR="00DB26E4">
        <w:rPr>
          <w:rFonts w:ascii="Arial" w:eastAsia="Calibri" w:hAnsi="Arial" w:cs="Arial"/>
          <w:b/>
          <w:sz w:val="24"/>
          <w:szCs w:val="24"/>
        </w:rPr>
        <w:t>7</w:t>
      </w:r>
      <w:r>
        <w:rPr>
          <w:rFonts w:ascii="Arial" w:eastAsia="Calibri" w:hAnsi="Arial" w:cs="Arial"/>
          <w:b/>
          <w:sz w:val="24"/>
          <w:szCs w:val="24"/>
        </w:rPr>
        <w:t xml:space="preserve"> Przetwarzanie danych osobowych:</w:t>
      </w:r>
    </w:p>
    <w:p w14:paraId="17812CC6" w14:textId="77777777" w:rsidR="00705074" w:rsidRPr="0083073A" w:rsidRDefault="00705074" w:rsidP="00705074">
      <w:pPr>
        <w:pStyle w:val="Akapitzlist"/>
        <w:overflowPunct w:val="0"/>
        <w:adjustRightInd w:val="0"/>
        <w:spacing w:after="0" w:line="276" w:lineRule="auto"/>
        <w:ind w:left="284"/>
        <w:textAlignment w:val="baseline"/>
        <w:rPr>
          <w:rFonts w:ascii="Arial" w:hAnsi="Arial" w:cs="Arial"/>
          <w:b/>
          <w:sz w:val="24"/>
          <w:szCs w:val="24"/>
          <w:u w:val="single"/>
        </w:rPr>
      </w:pPr>
      <w:r w:rsidRPr="0083073A">
        <w:rPr>
          <w:rFonts w:ascii="Arial" w:eastAsia="Calibri" w:hAnsi="Arial" w:cs="Arial"/>
          <w:b/>
          <w:sz w:val="24"/>
          <w:szCs w:val="24"/>
          <w:u w:val="single"/>
        </w:rPr>
        <w:t>Klauzula informacyjna Zamawiającego:</w:t>
      </w:r>
    </w:p>
    <w:p w14:paraId="519F6DD6" w14:textId="448DEBE2" w:rsidR="00705074" w:rsidRPr="0083073A" w:rsidRDefault="003F6870" w:rsidP="003F6870">
      <w:pPr>
        <w:tabs>
          <w:tab w:val="left" w:pos="567"/>
        </w:tabs>
        <w:suppressAutoHyphens/>
        <w:autoSpaceDN w:val="0"/>
        <w:spacing w:after="0" w:line="276" w:lineRule="auto"/>
        <w:ind w:left="426" w:hanging="426"/>
        <w:jc w:val="left"/>
        <w:textAlignment w:val="baseline"/>
        <w:rPr>
          <w:rFonts w:ascii="Arial" w:eastAsia="Andale Sans UI" w:hAnsi="Arial" w:cs="Arial"/>
          <w:i/>
          <w:iCs/>
          <w:noProof/>
          <w:kern w:val="3"/>
          <w:sz w:val="24"/>
          <w:szCs w:val="24"/>
          <w:lang w:bidi="en-US"/>
        </w:rPr>
      </w:pPr>
      <w:r>
        <w:rPr>
          <w:rFonts w:ascii="Arial" w:eastAsia="Andale Sans UI" w:hAnsi="Arial" w:cs="Arial"/>
          <w:i/>
          <w:noProof/>
          <w:kern w:val="3"/>
          <w:sz w:val="24"/>
          <w:szCs w:val="24"/>
          <w:lang w:bidi="en-US"/>
        </w:rPr>
        <w:t xml:space="preserve">      </w:t>
      </w:r>
      <w:r w:rsidR="00705074" w:rsidRPr="0083073A">
        <w:rPr>
          <w:rFonts w:ascii="Arial" w:eastAsia="Andale Sans UI" w:hAnsi="Arial" w:cs="Arial"/>
          <w:i/>
          <w:noProof/>
          <w:kern w:val="3"/>
          <w:sz w:val="24"/>
          <w:szCs w:val="24"/>
          <w:lang w:bidi="en-US"/>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6C4596A3"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noProof/>
          <w:kern w:val="3"/>
          <w:sz w:val="24"/>
          <w:szCs w:val="24"/>
          <w:lang w:bidi="en-US"/>
        </w:rPr>
      </w:pPr>
      <w:r w:rsidRPr="0083073A">
        <w:rPr>
          <w:rFonts w:ascii="Arial" w:eastAsia="Andale Sans UI" w:hAnsi="Arial" w:cs="Arial"/>
          <w:noProof/>
          <w:kern w:val="3"/>
          <w:sz w:val="24"/>
          <w:szCs w:val="24"/>
          <w:lang w:bidi="en-US"/>
        </w:rPr>
        <w:t xml:space="preserve">Administratorem Pani/Pana danych osobowych jest Powiat Głogowski reprezentowany przez Zarząd Powiatu Głogowskiego, z siedzibą w:  67- 200 Głogów, ul. Sikorskiego 21, tel. 76 72 82 800, e - mail: starostwo@powiat.glogow.pl </w:t>
      </w:r>
    </w:p>
    <w:p w14:paraId="44B0DAA2"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t xml:space="preserve">W sprawach związanych z Pani/Pana danymi osobowymi proszę kontaktować się z Inspektorem Ochrony Danych (IOD): e-mail: </w:t>
      </w:r>
      <w:hyperlink r:id="rId9" w:history="1">
        <w:r w:rsidRPr="0083073A">
          <w:rPr>
            <w:rFonts w:ascii="Arial" w:eastAsia="Andale Sans UI" w:hAnsi="Arial" w:cs="Arial"/>
            <w:noProof/>
            <w:kern w:val="3"/>
            <w:sz w:val="24"/>
            <w:szCs w:val="24"/>
            <w:u w:val="single"/>
            <w:lang w:bidi="en-US"/>
          </w:rPr>
          <w:t>iod@powiat.glogow.pl</w:t>
        </w:r>
      </w:hyperlink>
      <w:r w:rsidRPr="0083073A">
        <w:rPr>
          <w:rFonts w:ascii="Arial" w:eastAsia="Andale Sans UI" w:hAnsi="Arial" w:cs="Arial"/>
          <w:noProof/>
          <w:kern w:val="3"/>
          <w:sz w:val="24"/>
          <w:szCs w:val="24"/>
          <w:lang w:bidi="en-US"/>
        </w:rPr>
        <w:t xml:space="preserve"> tel. 509 737 586</w:t>
      </w:r>
    </w:p>
    <w:p w14:paraId="4FC05696"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t xml:space="preserve">Pani/Pana dane osobowe przetwarzane będą w celu przeprowadzenia postępowania </w:t>
      </w:r>
      <w:r w:rsidRPr="0083073A">
        <w:rPr>
          <w:rFonts w:ascii="Arial" w:eastAsia="Andale Sans UI" w:hAnsi="Arial" w:cs="Arial"/>
          <w:noProof/>
          <w:kern w:val="3"/>
          <w:sz w:val="24"/>
          <w:szCs w:val="24"/>
          <w:lang w:bidi="en-US"/>
        </w:rPr>
        <w:br/>
        <w:t>i udzieleniu zamówienia, prowadzeniu dokumentacji księgowo-podatkowej, archiwizacji danych, dochodzenia roszczeń lub obroną przed roszczeniami.</w:t>
      </w:r>
    </w:p>
    <w:p w14:paraId="20C69B40"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t>Podstawą przetwarzania danych osobowych jest:</w:t>
      </w:r>
    </w:p>
    <w:p w14:paraId="7E3EA928" w14:textId="77777777" w:rsidR="00705074" w:rsidRPr="0083073A" w:rsidRDefault="00705074" w:rsidP="003F6870">
      <w:pPr>
        <w:numPr>
          <w:ilvl w:val="1"/>
          <w:numId w:val="52"/>
        </w:numPr>
        <w:tabs>
          <w:tab w:val="left" w:pos="567"/>
        </w:tabs>
        <w:suppressAutoHyphens/>
        <w:autoSpaceDN w:val="0"/>
        <w:spacing w:after="0" w:line="276" w:lineRule="auto"/>
        <w:ind w:left="426" w:firstLine="0"/>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lastRenderedPageBreak/>
        <w:t>Ustawa z dnia 11 września 2019 r. Prawo zamówień publicznych.</w:t>
      </w:r>
    </w:p>
    <w:p w14:paraId="44EC6B9A" w14:textId="77777777" w:rsidR="00705074" w:rsidRPr="0083073A" w:rsidRDefault="00705074" w:rsidP="003F6870">
      <w:pPr>
        <w:numPr>
          <w:ilvl w:val="1"/>
          <w:numId w:val="52"/>
        </w:numPr>
        <w:tabs>
          <w:tab w:val="left" w:pos="567"/>
        </w:tabs>
        <w:suppressAutoHyphens/>
        <w:autoSpaceDN w:val="0"/>
        <w:spacing w:after="0" w:line="276" w:lineRule="auto"/>
        <w:ind w:left="426" w:firstLine="0"/>
        <w:jc w:val="left"/>
        <w:textAlignment w:val="baseline"/>
        <w:rPr>
          <w:rFonts w:ascii="Arial" w:eastAsia="Andale Sans UI" w:hAnsi="Arial" w:cs="Arial"/>
          <w:iCs/>
          <w:noProof/>
          <w:kern w:val="3"/>
          <w:sz w:val="24"/>
          <w:szCs w:val="24"/>
          <w:lang w:bidi="en-US"/>
        </w:rPr>
      </w:pPr>
      <w:r w:rsidRPr="0083073A">
        <w:rPr>
          <w:rFonts w:ascii="Arial" w:eastAsia="Andale Sans UI" w:hAnsi="Arial" w:cs="Arial"/>
          <w:iCs/>
          <w:noProof/>
          <w:kern w:val="3"/>
          <w:sz w:val="24"/>
          <w:szCs w:val="24"/>
          <w:lang w:bidi="en-US"/>
        </w:rPr>
        <w:t>Ustawa z dnia 27 sierpnia 2009 r. o finansach publicznych.</w:t>
      </w:r>
    </w:p>
    <w:p w14:paraId="3CE8C764" w14:textId="77777777" w:rsidR="00705074" w:rsidRPr="0083073A" w:rsidRDefault="00705074" w:rsidP="003F6870">
      <w:pPr>
        <w:numPr>
          <w:ilvl w:val="1"/>
          <w:numId w:val="52"/>
        </w:numPr>
        <w:tabs>
          <w:tab w:val="left" w:pos="567"/>
        </w:tabs>
        <w:suppressAutoHyphens/>
        <w:autoSpaceDN w:val="0"/>
        <w:spacing w:after="0" w:line="276" w:lineRule="auto"/>
        <w:ind w:left="426" w:firstLine="0"/>
        <w:jc w:val="left"/>
        <w:textAlignment w:val="baseline"/>
        <w:rPr>
          <w:rFonts w:ascii="Arial" w:eastAsia="Andale Sans UI" w:hAnsi="Arial" w:cs="Arial"/>
          <w:iCs/>
          <w:noProof/>
          <w:kern w:val="3"/>
          <w:sz w:val="24"/>
          <w:szCs w:val="24"/>
          <w:lang w:bidi="en-US"/>
        </w:rPr>
      </w:pPr>
      <w:r w:rsidRPr="0083073A">
        <w:rPr>
          <w:rFonts w:ascii="Arial" w:eastAsia="Andale Sans UI" w:hAnsi="Arial" w:cs="Arial"/>
          <w:iCs/>
          <w:noProof/>
          <w:kern w:val="3"/>
          <w:sz w:val="24"/>
          <w:szCs w:val="24"/>
          <w:lang w:bidi="en-US"/>
        </w:rPr>
        <w:t>Ustawa z dnia 14 lipca 1983 r. o narodowym zasobie archiwalnym i archiwach.</w:t>
      </w:r>
    </w:p>
    <w:p w14:paraId="49361601" w14:textId="63E701C1" w:rsidR="00705074" w:rsidRPr="0083073A" w:rsidRDefault="00705074" w:rsidP="003F6870">
      <w:pPr>
        <w:numPr>
          <w:ilvl w:val="1"/>
          <w:numId w:val="52"/>
        </w:numPr>
        <w:suppressAutoHyphens/>
        <w:autoSpaceDN w:val="0"/>
        <w:spacing w:after="0" w:line="276" w:lineRule="auto"/>
        <w:ind w:left="709" w:hanging="283"/>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t xml:space="preserve">Art. 6 pkt.1 lit. c RODO - przetwarzanie jest niezbędne do wypełnienia obowiązku </w:t>
      </w:r>
      <w:r w:rsidR="003F6870">
        <w:rPr>
          <w:rFonts w:ascii="Arial" w:eastAsia="Andale Sans UI" w:hAnsi="Arial" w:cs="Arial"/>
          <w:noProof/>
          <w:kern w:val="3"/>
          <w:sz w:val="24"/>
          <w:szCs w:val="24"/>
          <w:lang w:bidi="en-US"/>
        </w:rPr>
        <w:t xml:space="preserve">   </w:t>
      </w:r>
      <w:r w:rsidRPr="0083073A">
        <w:rPr>
          <w:rFonts w:ascii="Arial" w:eastAsia="Andale Sans UI" w:hAnsi="Arial" w:cs="Arial"/>
          <w:noProof/>
          <w:kern w:val="3"/>
          <w:sz w:val="24"/>
          <w:szCs w:val="24"/>
          <w:lang w:bidi="en-US"/>
        </w:rPr>
        <w:t>prawnego ciążącego na administratorze.</w:t>
      </w:r>
    </w:p>
    <w:p w14:paraId="3AF6F390" w14:textId="77777777" w:rsidR="00705074" w:rsidRPr="0083073A" w:rsidRDefault="00705074" w:rsidP="003F6870">
      <w:pPr>
        <w:numPr>
          <w:ilvl w:val="1"/>
          <w:numId w:val="52"/>
        </w:numPr>
        <w:suppressAutoHyphens/>
        <w:autoSpaceDN w:val="0"/>
        <w:spacing w:after="0" w:line="276" w:lineRule="auto"/>
        <w:ind w:left="709" w:hanging="283"/>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bidi="en-US"/>
        </w:rPr>
        <w:t xml:space="preserve">Art. 6 pkt.1 lit.b RODO - </w:t>
      </w:r>
      <w:r w:rsidRPr="0083073A">
        <w:rPr>
          <w:rFonts w:ascii="Arial" w:eastAsia="Calibri" w:hAnsi="Arial" w:cs="Arial"/>
          <w:noProof/>
          <w:sz w:val="24"/>
          <w:szCs w:val="24"/>
          <w:shd w:val="clear" w:color="auto" w:fill="FFFFFF"/>
        </w:rPr>
        <w:t>przetwarzanie jest niezbędne do wykonania umowy, której stroną jest osoba, której dane dotyczą, lub do podjęcia działań na żądanie osoby, której dane dotyczą, przed zawarciem umowy.</w:t>
      </w:r>
    </w:p>
    <w:p w14:paraId="2EEAB4EE"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kern w:val="3"/>
          <w:sz w:val="24"/>
          <w:szCs w:val="24"/>
          <w:lang w:bidi="en-US"/>
        </w:rPr>
      </w:pPr>
      <w:r w:rsidRPr="0083073A">
        <w:rPr>
          <w:rFonts w:ascii="Arial" w:eastAsia="Andale Sans UI" w:hAnsi="Arial" w:cs="Arial"/>
          <w:kern w:val="3"/>
          <w:sz w:val="24"/>
          <w:szCs w:val="24"/>
          <w:lang w:bidi="en-US"/>
        </w:rPr>
        <w:t xml:space="preserve">Odbiorca lub kategorie odbiorców: Podmioty upoważnione na podstawie zawartych umów powierzenia oraz uprawnione na mocy obowiązujących przepisów prawa. </w:t>
      </w:r>
      <w:r w:rsidRPr="0083073A">
        <w:rPr>
          <w:rFonts w:ascii="Arial" w:eastAsia="Andale Sans UI" w:hAnsi="Arial" w:cs="Arial"/>
          <w:kern w:val="3"/>
          <w:sz w:val="24"/>
          <w:szCs w:val="24"/>
          <w:lang w:bidi="en-US"/>
        </w:rPr>
        <w:br/>
        <w:t xml:space="preserve">W szczególności osoby lub podmioty, którym zostanie udostępniona dokumentacja postępowania  w oparciu o art. 18 oraz art. 74 ustawy z dnia 11 września 2019r. - Prawo zamówień publicznych (Ustawa PZP). Zasada jawności ma zastosowanie do wszystkich danych osobowych z wyjątkiem danych, o których mowa w art. 9 ust. 1 RODO (szczególna kategoria danych). </w:t>
      </w:r>
    </w:p>
    <w:p w14:paraId="7D2BCB39"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kern w:val="3"/>
          <w:sz w:val="24"/>
          <w:szCs w:val="24"/>
          <w:lang w:bidi="en-US"/>
        </w:rPr>
      </w:pPr>
      <w:r w:rsidRPr="0083073A">
        <w:rPr>
          <w:rFonts w:ascii="Arial" w:eastAsia="Andale Sans UI" w:hAnsi="Arial" w:cs="Arial"/>
          <w:kern w:val="3"/>
          <w:sz w:val="24"/>
          <w:szCs w:val="24"/>
          <w:lang w:bidi="en-US"/>
        </w:rPr>
        <w:t>Pani/Pana dane osobowe będą przetwarzane przez okres niezbędny do realizacji celu przetwarzania, po tym czasie będą przetwarzane przez okres wymagany przez odrębne przepisy obowiązującego prawa.</w:t>
      </w:r>
    </w:p>
    <w:p w14:paraId="142055D3"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kern w:val="3"/>
          <w:sz w:val="24"/>
          <w:szCs w:val="24"/>
          <w:lang w:bidi="en-US"/>
        </w:rPr>
      </w:pPr>
      <w:r w:rsidRPr="0083073A">
        <w:rPr>
          <w:rFonts w:ascii="Arial" w:eastAsia="Andale Sans UI" w:hAnsi="Arial" w:cs="Arial"/>
          <w:kern w:val="3"/>
          <w:sz w:val="24"/>
          <w:szCs w:val="24"/>
          <w:lang w:bidi="en-US"/>
        </w:rPr>
        <w:t>Posiada Pani/Pan prawo:</w:t>
      </w:r>
    </w:p>
    <w:p w14:paraId="37894CE7" w14:textId="77777777" w:rsidR="00705074" w:rsidRPr="0083073A" w:rsidRDefault="00705074" w:rsidP="00A6482D">
      <w:pPr>
        <w:numPr>
          <w:ilvl w:val="1"/>
          <w:numId w:val="52"/>
        </w:numPr>
        <w:tabs>
          <w:tab w:val="left" w:pos="709"/>
        </w:tabs>
        <w:suppressAutoHyphens/>
        <w:autoSpaceDN w:val="0"/>
        <w:spacing w:after="0" w:line="276" w:lineRule="auto"/>
        <w:ind w:left="709" w:hanging="283"/>
        <w:jc w:val="left"/>
        <w:textAlignment w:val="baseline"/>
        <w:rPr>
          <w:rFonts w:ascii="Arial" w:eastAsia="Andale Sans UI" w:hAnsi="Arial" w:cs="Arial"/>
          <w:iCs/>
          <w:kern w:val="3"/>
          <w:sz w:val="24"/>
          <w:szCs w:val="24"/>
          <w:lang w:bidi="en-US"/>
        </w:rPr>
      </w:pPr>
      <w:r w:rsidRPr="0083073A">
        <w:rPr>
          <w:rFonts w:ascii="Arial" w:eastAsia="Andale Sans UI" w:hAnsi="Arial" w:cs="Arial"/>
          <w:kern w:val="3"/>
          <w:sz w:val="24"/>
          <w:szCs w:val="24"/>
          <w:lang w:bidi="en-US"/>
        </w:rPr>
        <w:t>Prawo żądania dostępu do danych (w przypadku, gdy wykonanie tego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9581E2C" w14:textId="77777777" w:rsidR="00705074" w:rsidRPr="0083073A" w:rsidRDefault="00705074" w:rsidP="00A6482D">
      <w:pPr>
        <w:numPr>
          <w:ilvl w:val="1"/>
          <w:numId w:val="52"/>
        </w:numPr>
        <w:tabs>
          <w:tab w:val="left" w:pos="709"/>
        </w:tabs>
        <w:suppressAutoHyphens/>
        <w:autoSpaceDN w:val="0"/>
        <w:spacing w:after="0" w:line="276" w:lineRule="auto"/>
        <w:ind w:left="709" w:hanging="283"/>
        <w:jc w:val="left"/>
        <w:textAlignment w:val="baseline"/>
        <w:rPr>
          <w:rFonts w:ascii="Arial" w:eastAsia="Andale Sans UI" w:hAnsi="Arial" w:cs="Arial"/>
          <w:iCs/>
          <w:kern w:val="3"/>
          <w:sz w:val="24"/>
          <w:szCs w:val="24"/>
          <w:lang w:bidi="en-US"/>
        </w:rPr>
      </w:pPr>
      <w:r w:rsidRPr="0083073A">
        <w:rPr>
          <w:rFonts w:ascii="Arial" w:eastAsia="Andale Sans UI" w:hAnsi="Arial" w:cs="Arial"/>
          <w:iCs/>
          <w:kern w:val="3"/>
          <w:sz w:val="24"/>
          <w:szCs w:val="24"/>
          <w:lang w:bidi="en-US"/>
        </w:rPr>
        <w:t>Prawo żądania sprostowania danych (wykonanie tego obowiązku nie może skutkować zmianą wyniku postępowania ani zmianą postanowień umowy w zakresie niezgodnym z ustawą oraz nie może naruszać integralności protokołu oraz jego załączników).</w:t>
      </w:r>
    </w:p>
    <w:p w14:paraId="348A592C" w14:textId="77777777" w:rsidR="00705074" w:rsidRPr="0083073A" w:rsidRDefault="00705074" w:rsidP="00A6482D">
      <w:pPr>
        <w:numPr>
          <w:ilvl w:val="1"/>
          <w:numId w:val="52"/>
        </w:numPr>
        <w:tabs>
          <w:tab w:val="left" w:pos="709"/>
        </w:tabs>
        <w:suppressAutoHyphens/>
        <w:autoSpaceDN w:val="0"/>
        <w:spacing w:after="0" w:line="276" w:lineRule="auto"/>
        <w:ind w:left="709" w:hanging="283"/>
        <w:jc w:val="left"/>
        <w:textAlignment w:val="baseline"/>
        <w:rPr>
          <w:rFonts w:ascii="Arial" w:eastAsia="Andale Sans UI" w:hAnsi="Arial" w:cs="Arial"/>
          <w:iCs/>
          <w:kern w:val="3"/>
          <w:sz w:val="24"/>
          <w:szCs w:val="24"/>
          <w:lang w:bidi="en-US"/>
        </w:rPr>
      </w:pPr>
      <w:r w:rsidRPr="0083073A">
        <w:rPr>
          <w:rFonts w:ascii="Arial" w:eastAsia="Andale Sans UI" w:hAnsi="Arial" w:cs="Arial"/>
          <w:iCs/>
          <w:kern w:val="3"/>
          <w:sz w:val="24"/>
          <w:szCs w:val="24"/>
          <w:lang w:bidi="en-US"/>
        </w:rPr>
        <w:t>Prawo usunięcia danych w przypadku, gdy dane osobowe nie są już niezbędne do celów, w których zostały zebrane lub w inny sposób przetwarzane.</w:t>
      </w:r>
    </w:p>
    <w:p w14:paraId="3A8BC8FF" w14:textId="77777777" w:rsidR="00705074" w:rsidRPr="0083073A" w:rsidRDefault="00705074" w:rsidP="00A6482D">
      <w:pPr>
        <w:numPr>
          <w:ilvl w:val="1"/>
          <w:numId w:val="52"/>
        </w:numPr>
        <w:tabs>
          <w:tab w:val="left" w:pos="709"/>
        </w:tabs>
        <w:suppressAutoHyphens/>
        <w:autoSpaceDN w:val="0"/>
        <w:spacing w:after="0" w:line="276" w:lineRule="auto"/>
        <w:ind w:left="709" w:hanging="283"/>
        <w:jc w:val="left"/>
        <w:textAlignment w:val="baseline"/>
        <w:rPr>
          <w:rFonts w:ascii="Arial" w:eastAsia="Andale Sans UI" w:hAnsi="Arial" w:cs="Arial"/>
          <w:iCs/>
          <w:kern w:val="3"/>
          <w:sz w:val="24"/>
          <w:szCs w:val="24"/>
          <w:lang w:bidi="en-US"/>
        </w:rPr>
      </w:pPr>
      <w:r w:rsidRPr="0083073A">
        <w:rPr>
          <w:rFonts w:ascii="Arial" w:eastAsia="Andale Sans UI" w:hAnsi="Arial" w:cs="Arial"/>
          <w:iCs/>
          <w:kern w:val="3"/>
          <w:sz w:val="24"/>
          <w:szCs w:val="24"/>
          <w:lang w:bidi="en-US"/>
        </w:rPr>
        <w:t>Prawo żądania ograniczenia przetwarzania (wykonanie tego obowiązku nie ogranicza przetwarzania danych osobowych do czasu zakończenie postępowania o udzielenie zamówienia publicznego).</w:t>
      </w:r>
    </w:p>
    <w:p w14:paraId="1FAABA93"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val="en-US" w:bidi="en-US"/>
        </w:rPr>
        <w:t>Ma Pani/Pan prawo do wniesienia skargi do organu nadzorczego. W Polsce jest nim Prezes Urzędu Ochrony Danych Osobowych ul. Stawki 2, 00-913 Warszawa.</w:t>
      </w:r>
    </w:p>
    <w:p w14:paraId="73C46E5E"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val="en-US" w:bidi="en-US"/>
        </w:rPr>
        <w:t>Pani/Pana dane osobowe nie będą poddawane zautomatyzowanemu podejmowaniu decyzji, w tym również profilowaniu.</w:t>
      </w:r>
    </w:p>
    <w:p w14:paraId="51CB0B9A"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noProof/>
          <w:kern w:val="3"/>
          <w:sz w:val="24"/>
          <w:szCs w:val="24"/>
          <w:lang w:val="en-US" w:bidi="en-US"/>
        </w:rPr>
      </w:pPr>
      <w:r w:rsidRPr="0083073A">
        <w:rPr>
          <w:rFonts w:ascii="Arial" w:eastAsia="Andale Sans UI" w:hAnsi="Arial" w:cs="Arial"/>
          <w:noProof/>
          <w:kern w:val="3"/>
          <w:sz w:val="24"/>
          <w:szCs w:val="24"/>
          <w:lang w:val="en-US" w:bidi="en-US"/>
        </w:rPr>
        <w:t xml:space="preserve"> Administrator nie zamierza przekazywać Pani/Pana danych osobowych do państw trzecich (tj. państw spoza Europejskiego Obszaru Gospodarczego obejmującego Unię Europejską, Norwegię, Liechtenstein i Islandię) lub do organizacji międzynarodowych. </w:t>
      </w:r>
    </w:p>
    <w:p w14:paraId="7588EBBB"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val="en-US" w:bidi="en-US"/>
        </w:rPr>
        <w:t xml:space="preserve"> Podanie danych osobowych jest wymogiem ustawowym określonym w przepisach ustawy PZP, związanych z udziałem w postępowaniu o udzielenie zamówienia publicznego.</w:t>
      </w:r>
    </w:p>
    <w:p w14:paraId="20C86E81" w14:textId="77777777" w:rsidR="00705074" w:rsidRPr="0083073A" w:rsidRDefault="00705074" w:rsidP="003F6870">
      <w:pPr>
        <w:numPr>
          <w:ilvl w:val="0"/>
          <w:numId w:val="52"/>
        </w:numPr>
        <w:tabs>
          <w:tab w:val="left" w:pos="567"/>
        </w:tabs>
        <w:suppressAutoHyphens/>
        <w:autoSpaceDN w:val="0"/>
        <w:spacing w:after="0" w:line="276" w:lineRule="auto"/>
        <w:ind w:left="426" w:hanging="426"/>
        <w:jc w:val="left"/>
        <w:textAlignment w:val="baseline"/>
        <w:rPr>
          <w:rFonts w:ascii="Arial" w:eastAsia="Andale Sans UI" w:hAnsi="Arial" w:cs="Arial"/>
          <w:iCs/>
          <w:noProof/>
          <w:kern w:val="3"/>
          <w:sz w:val="24"/>
          <w:szCs w:val="24"/>
          <w:lang w:bidi="en-US"/>
        </w:rPr>
      </w:pPr>
      <w:r w:rsidRPr="0083073A">
        <w:rPr>
          <w:rFonts w:ascii="Arial" w:eastAsia="Andale Sans UI" w:hAnsi="Arial" w:cs="Arial"/>
          <w:noProof/>
          <w:kern w:val="3"/>
          <w:sz w:val="24"/>
          <w:szCs w:val="24"/>
          <w:lang w:val="en-US" w:bidi="en-US"/>
        </w:rPr>
        <w:lastRenderedPageBreak/>
        <w:t xml:space="preserve"> Konsekwencją niepodania danych osobowych będzie brak możliwości udziału w postępowaniu o udzielenie zamówienia publicznego.</w:t>
      </w:r>
    </w:p>
    <w:p w14:paraId="025580B1" w14:textId="77777777" w:rsidR="00705074" w:rsidRPr="0083073A" w:rsidRDefault="00705074" w:rsidP="00705074">
      <w:pPr>
        <w:overflowPunct w:val="0"/>
        <w:adjustRightInd w:val="0"/>
        <w:spacing w:after="0" w:line="276" w:lineRule="auto"/>
        <w:jc w:val="left"/>
        <w:textAlignment w:val="baseline"/>
        <w:rPr>
          <w:rFonts w:ascii="Arial" w:hAnsi="Arial" w:cs="Arial"/>
          <w:b/>
          <w:sz w:val="24"/>
          <w:szCs w:val="24"/>
          <w:u w:val="single"/>
        </w:rPr>
      </w:pPr>
      <w:r w:rsidRPr="0083073A">
        <w:rPr>
          <w:rFonts w:ascii="Arial" w:eastAsia="Calibri" w:hAnsi="Arial" w:cs="Arial"/>
          <w:b/>
          <w:sz w:val="24"/>
          <w:szCs w:val="24"/>
          <w:u w:val="single"/>
        </w:rPr>
        <w:t>Klauzula informacyjna FERC:</w:t>
      </w:r>
    </w:p>
    <w:p w14:paraId="2536B6A2" w14:textId="77777777" w:rsidR="00705074" w:rsidRPr="0083073A" w:rsidRDefault="00705074" w:rsidP="00705074">
      <w:pPr>
        <w:widowControl w:val="0"/>
        <w:autoSpaceDE w:val="0"/>
        <w:autoSpaceDN w:val="0"/>
        <w:spacing w:after="0" w:line="276" w:lineRule="auto"/>
        <w:ind w:left="122" w:right="525" w:hanging="3"/>
        <w:jc w:val="left"/>
        <w:rPr>
          <w:rFonts w:ascii="Arial" w:eastAsia="Calibri" w:hAnsi="Arial" w:cs="Arial"/>
          <w:sz w:val="24"/>
          <w:szCs w:val="24"/>
        </w:rPr>
      </w:pPr>
      <w:r w:rsidRPr="0083073A">
        <w:rPr>
          <w:rFonts w:ascii="Arial" w:eastAsia="Calibri" w:hAnsi="Arial" w:cs="Arial"/>
          <w:sz w:val="24"/>
          <w:szCs w:val="24"/>
        </w:rPr>
        <w:t>W celu wykonania obowiązku nałożonego w drodze art. 13 i 14 RODO, w związku z art. 88 ustawy wdrożeniowej, informujemy o zasadach przetwarzania Państwa danych osobowych:</w:t>
      </w:r>
    </w:p>
    <w:p w14:paraId="3F091E66" w14:textId="77777777" w:rsidR="00705074" w:rsidRPr="0083073A" w:rsidRDefault="00705074" w:rsidP="00705074">
      <w:pPr>
        <w:widowControl w:val="0"/>
        <w:autoSpaceDE w:val="0"/>
        <w:autoSpaceDN w:val="0"/>
        <w:spacing w:after="0" w:line="276" w:lineRule="auto"/>
        <w:ind w:right="525" w:firstLine="119"/>
        <w:jc w:val="left"/>
        <w:rPr>
          <w:rFonts w:ascii="Arial" w:eastAsia="Calibri" w:hAnsi="Arial" w:cs="Arial"/>
          <w:b/>
          <w:bCs/>
          <w:sz w:val="24"/>
          <w:szCs w:val="24"/>
        </w:rPr>
      </w:pPr>
      <w:r w:rsidRPr="0083073A">
        <w:rPr>
          <w:rFonts w:ascii="Arial" w:eastAsia="Calibri" w:hAnsi="Arial" w:cs="Arial"/>
          <w:b/>
          <w:bCs/>
          <w:sz w:val="24"/>
          <w:szCs w:val="24"/>
        </w:rPr>
        <w:t>Administrator danych:</w:t>
      </w:r>
    </w:p>
    <w:p w14:paraId="5BE00CB7" w14:textId="77777777" w:rsidR="00705074" w:rsidRPr="0083073A" w:rsidRDefault="00705074" w:rsidP="00705074">
      <w:pPr>
        <w:widowControl w:val="0"/>
        <w:autoSpaceDE w:val="0"/>
        <w:autoSpaceDN w:val="0"/>
        <w:spacing w:after="0" w:line="276" w:lineRule="auto"/>
        <w:ind w:left="122"/>
        <w:jc w:val="left"/>
        <w:rPr>
          <w:rFonts w:ascii="Arial" w:eastAsia="Calibri" w:hAnsi="Arial" w:cs="Arial"/>
          <w:sz w:val="24"/>
          <w:szCs w:val="24"/>
        </w:rPr>
      </w:pPr>
      <w:r w:rsidRPr="0083073A">
        <w:rPr>
          <w:rFonts w:ascii="Arial" w:eastAsia="Calibri" w:hAnsi="Arial" w:cs="Arial"/>
          <w:sz w:val="24"/>
          <w:szCs w:val="24"/>
        </w:rPr>
        <w:t>Odrębnymi administratorami Państwa danych są:</w:t>
      </w:r>
    </w:p>
    <w:p w14:paraId="3D54A445" w14:textId="77777777" w:rsidR="00705074" w:rsidRPr="0083073A" w:rsidRDefault="00705074" w:rsidP="00705074">
      <w:pPr>
        <w:widowControl w:val="0"/>
        <w:numPr>
          <w:ilvl w:val="0"/>
          <w:numId w:val="40"/>
        </w:numPr>
        <w:tabs>
          <w:tab w:val="left" w:pos="426"/>
        </w:tabs>
        <w:autoSpaceDE w:val="0"/>
        <w:autoSpaceDN w:val="0"/>
        <w:spacing w:after="0" w:line="276" w:lineRule="auto"/>
        <w:ind w:left="426" w:right="428"/>
        <w:jc w:val="left"/>
        <w:rPr>
          <w:rFonts w:ascii="Arial" w:eastAsia="Calibri" w:hAnsi="Arial" w:cs="Arial"/>
          <w:sz w:val="24"/>
          <w:szCs w:val="24"/>
        </w:rPr>
      </w:pPr>
      <w:r w:rsidRPr="0083073A">
        <w:rPr>
          <w:rFonts w:ascii="Arial" w:eastAsia="Calibri" w:hAnsi="Arial" w:cs="Arial"/>
          <w:sz w:val="24"/>
          <w:szCs w:val="24"/>
        </w:rPr>
        <w:t>Minister Funduszy i Polityki Regionalnej (dalej jako MFiPR), w zakresie w jakim pełni funkcję Instytucji Zarządzającej (IZ) Funduszami Europejskimi na Rozwój Cyfrowy 2021- 2027 (dalej jako FERC) z siedzibą przy ul. Wspólnej 2/4, 00-926</w:t>
      </w:r>
      <w:r w:rsidRPr="0083073A">
        <w:rPr>
          <w:rFonts w:ascii="Arial" w:eastAsia="Calibri" w:hAnsi="Arial" w:cs="Arial"/>
          <w:spacing w:val="-17"/>
          <w:sz w:val="24"/>
          <w:szCs w:val="24"/>
        </w:rPr>
        <w:t xml:space="preserve"> </w:t>
      </w:r>
      <w:r w:rsidRPr="0083073A">
        <w:rPr>
          <w:rFonts w:ascii="Arial" w:eastAsia="Calibri" w:hAnsi="Arial" w:cs="Arial"/>
          <w:sz w:val="24"/>
          <w:szCs w:val="24"/>
        </w:rPr>
        <w:t>Warszawa,</w:t>
      </w:r>
    </w:p>
    <w:p w14:paraId="732EB218" w14:textId="77777777" w:rsidR="00705074" w:rsidRPr="0083073A" w:rsidRDefault="00705074" w:rsidP="00705074">
      <w:pPr>
        <w:widowControl w:val="0"/>
        <w:numPr>
          <w:ilvl w:val="0"/>
          <w:numId w:val="40"/>
        </w:numPr>
        <w:tabs>
          <w:tab w:val="left" w:pos="426"/>
        </w:tabs>
        <w:autoSpaceDE w:val="0"/>
        <w:autoSpaceDN w:val="0"/>
        <w:spacing w:after="0" w:line="276" w:lineRule="auto"/>
        <w:ind w:left="426" w:right="388"/>
        <w:jc w:val="left"/>
        <w:rPr>
          <w:rFonts w:ascii="Arial" w:eastAsia="Calibri" w:hAnsi="Arial" w:cs="Arial"/>
          <w:sz w:val="24"/>
          <w:szCs w:val="24"/>
        </w:rPr>
      </w:pPr>
      <w:r w:rsidRPr="0083073A">
        <w:rPr>
          <w:rFonts w:ascii="Arial" w:eastAsia="Calibri" w:hAnsi="Arial" w:cs="Arial"/>
          <w:sz w:val="24"/>
          <w:szCs w:val="24"/>
        </w:rPr>
        <w:t xml:space="preserve">Centrum Projektów Polska Cyfrowa (dalej jako CPPC) w zakresie w jakim pełni funkcje Instytucji Pośredniczącej (IP) FERC, z siedzibą przy ul. Spokojnej 13A, </w:t>
      </w:r>
      <w:r w:rsidRPr="0083073A">
        <w:rPr>
          <w:rFonts w:ascii="Arial" w:eastAsia="Calibri" w:hAnsi="Arial" w:cs="Arial"/>
          <w:sz w:val="24"/>
          <w:szCs w:val="24"/>
        </w:rPr>
        <w:br/>
        <w:t>01-044</w:t>
      </w:r>
      <w:r w:rsidRPr="0083073A">
        <w:rPr>
          <w:rFonts w:ascii="Arial" w:eastAsia="Calibri" w:hAnsi="Arial" w:cs="Arial"/>
          <w:spacing w:val="-18"/>
          <w:sz w:val="24"/>
          <w:szCs w:val="24"/>
        </w:rPr>
        <w:t xml:space="preserve"> </w:t>
      </w:r>
      <w:r w:rsidRPr="0083073A">
        <w:rPr>
          <w:rFonts w:ascii="Arial" w:eastAsia="Calibri" w:hAnsi="Arial" w:cs="Arial"/>
          <w:sz w:val="24"/>
          <w:szCs w:val="24"/>
        </w:rPr>
        <w:t>Warszawa,</w:t>
      </w:r>
    </w:p>
    <w:p w14:paraId="61734A6A" w14:textId="77777777" w:rsidR="00705074" w:rsidRPr="0083073A" w:rsidRDefault="00705074" w:rsidP="00705074">
      <w:pPr>
        <w:widowControl w:val="0"/>
        <w:numPr>
          <w:ilvl w:val="0"/>
          <w:numId w:val="40"/>
        </w:numPr>
        <w:tabs>
          <w:tab w:val="left" w:pos="426"/>
        </w:tabs>
        <w:autoSpaceDE w:val="0"/>
        <w:autoSpaceDN w:val="0"/>
        <w:spacing w:after="0" w:line="276" w:lineRule="auto"/>
        <w:ind w:left="426" w:right="559"/>
        <w:jc w:val="left"/>
        <w:rPr>
          <w:rFonts w:ascii="Arial" w:eastAsia="Calibri" w:hAnsi="Arial" w:cs="Arial"/>
          <w:sz w:val="24"/>
          <w:szCs w:val="24"/>
        </w:rPr>
      </w:pPr>
      <w:r w:rsidRPr="0083073A">
        <w:rPr>
          <w:rFonts w:ascii="Arial" w:eastAsia="Calibri" w:hAnsi="Arial" w:cs="Arial"/>
          <w:sz w:val="24"/>
          <w:szCs w:val="24"/>
        </w:rPr>
        <w:t>Centrum Projektów Polska Cyfrowa (dalej jako CPPC) w zakresie w jakim pełni</w:t>
      </w:r>
      <w:r w:rsidRPr="0083073A">
        <w:rPr>
          <w:rFonts w:ascii="Arial" w:eastAsia="Calibri" w:hAnsi="Arial" w:cs="Arial"/>
          <w:spacing w:val="-30"/>
          <w:sz w:val="24"/>
          <w:szCs w:val="24"/>
        </w:rPr>
        <w:t xml:space="preserve"> </w:t>
      </w:r>
      <w:r w:rsidRPr="0083073A">
        <w:rPr>
          <w:rFonts w:ascii="Arial" w:eastAsia="Calibri" w:hAnsi="Arial" w:cs="Arial"/>
          <w:sz w:val="24"/>
          <w:szCs w:val="24"/>
        </w:rPr>
        <w:t>funkcje Beneficjenta FERC, z siedzibą przy ul. Spokojnej 13A, 01-044</w:t>
      </w:r>
      <w:r w:rsidRPr="0083073A">
        <w:rPr>
          <w:rFonts w:ascii="Arial" w:eastAsia="Calibri" w:hAnsi="Arial" w:cs="Arial"/>
          <w:spacing w:val="-18"/>
          <w:sz w:val="24"/>
          <w:szCs w:val="24"/>
        </w:rPr>
        <w:t xml:space="preserve"> </w:t>
      </w:r>
      <w:r w:rsidRPr="0083073A">
        <w:rPr>
          <w:rFonts w:ascii="Arial" w:eastAsia="Calibri" w:hAnsi="Arial" w:cs="Arial"/>
          <w:sz w:val="24"/>
          <w:szCs w:val="24"/>
        </w:rPr>
        <w:t>Warszawa.</w:t>
      </w:r>
    </w:p>
    <w:p w14:paraId="1EFA9C8D" w14:textId="77777777" w:rsidR="00705074" w:rsidRPr="0083073A" w:rsidRDefault="00705074" w:rsidP="00705074">
      <w:pPr>
        <w:widowControl w:val="0"/>
        <w:autoSpaceDE w:val="0"/>
        <w:autoSpaceDN w:val="0"/>
        <w:spacing w:after="0" w:line="276" w:lineRule="auto"/>
        <w:ind w:firstLine="119"/>
        <w:jc w:val="left"/>
        <w:rPr>
          <w:rFonts w:ascii="Arial" w:eastAsia="Calibri" w:hAnsi="Arial" w:cs="Arial"/>
          <w:b/>
          <w:bCs/>
          <w:sz w:val="24"/>
          <w:szCs w:val="24"/>
        </w:rPr>
      </w:pPr>
      <w:r w:rsidRPr="0083073A">
        <w:rPr>
          <w:rFonts w:ascii="Arial" w:eastAsia="Calibri" w:hAnsi="Arial" w:cs="Arial"/>
          <w:b/>
          <w:bCs/>
          <w:sz w:val="24"/>
          <w:szCs w:val="24"/>
        </w:rPr>
        <w:t>Cel przetwarzania danych:</w:t>
      </w:r>
    </w:p>
    <w:p w14:paraId="0F54911C" w14:textId="77777777" w:rsidR="00705074" w:rsidRPr="0083073A" w:rsidRDefault="00705074" w:rsidP="00705074">
      <w:pPr>
        <w:widowControl w:val="0"/>
        <w:autoSpaceDE w:val="0"/>
        <w:autoSpaceDN w:val="0"/>
        <w:spacing w:after="0" w:line="276" w:lineRule="auto"/>
        <w:ind w:left="129" w:right="265" w:hanging="10"/>
        <w:jc w:val="left"/>
        <w:rPr>
          <w:rFonts w:ascii="Arial" w:eastAsia="Calibri" w:hAnsi="Arial" w:cs="Arial"/>
          <w:sz w:val="24"/>
          <w:szCs w:val="24"/>
        </w:rPr>
      </w:pPr>
      <w:r w:rsidRPr="0083073A">
        <w:rPr>
          <w:rFonts w:ascii="Arial" w:eastAsia="Calibri" w:hAnsi="Arial" w:cs="Arial"/>
          <w:sz w:val="24"/>
          <w:szCs w:val="24"/>
        </w:rPr>
        <w:t>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w:t>
      </w:r>
    </w:p>
    <w:p w14:paraId="3A4FA861" w14:textId="77777777" w:rsidR="00705074" w:rsidRPr="0083073A" w:rsidRDefault="00705074" w:rsidP="00705074">
      <w:pPr>
        <w:widowControl w:val="0"/>
        <w:autoSpaceDE w:val="0"/>
        <w:autoSpaceDN w:val="0"/>
        <w:spacing w:after="0" w:line="276" w:lineRule="auto"/>
        <w:ind w:right="265" w:firstLine="119"/>
        <w:jc w:val="left"/>
        <w:rPr>
          <w:rFonts w:ascii="Arial" w:eastAsia="Calibri" w:hAnsi="Arial" w:cs="Arial"/>
          <w:b/>
          <w:bCs/>
          <w:sz w:val="24"/>
          <w:szCs w:val="24"/>
        </w:rPr>
      </w:pPr>
      <w:r w:rsidRPr="0083073A">
        <w:rPr>
          <w:rFonts w:ascii="Arial" w:eastAsia="Calibri" w:hAnsi="Arial" w:cs="Arial"/>
          <w:b/>
          <w:bCs/>
          <w:sz w:val="24"/>
          <w:szCs w:val="24"/>
        </w:rPr>
        <w:t>Podstawa przetwarzania:</w:t>
      </w:r>
    </w:p>
    <w:p w14:paraId="1CFB5679" w14:textId="77777777" w:rsidR="00705074" w:rsidRPr="0083073A" w:rsidRDefault="00705074" w:rsidP="00705074">
      <w:pPr>
        <w:widowControl w:val="0"/>
        <w:autoSpaceDE w:val="0"/>
        <w:autoSpaceDN w:val="0"/>
        <w:spacing w:after="0" w:line="276" w:lineRule="auto"/>
        <w:ind w:left="122"/>
        <w:jc w:val="left"/>
        <w:rPr>
          <w:rFonts w:ascii="Arial" w:eastAsia="Calibri" w:hAnsi="Arial" w:cs="Arial"/>
          <w:sz w:val="24"/>
          <w:szCs w:val="24"/>
        </w:rPr>
      </w:pPr>
      <w:r w:rsidRPr="0083073A">
        <w:rPr>
          <w:rFonts w:ascii="Arial" w:eastAsia="Calibri" w:hAnsi="Arial" w:cs="Arial"/>
          <w:sz w:val="24"/>
          <w:szCs w:val="24"/>
        </w:rPr>
        <w:t>Będziemy przetwarzać Państwa dane osobowe w związku z tym, że:</w:t>
      </w:r>
    </w:p>
    <w:p w14:paraId="71313380" w14:textId="4DFF4449" w:rsidR="00705074" w:rsidRPr="0083073A" w:rsidRDefault="00705074" w:rsidP="00705074">
      <w:pPr>
        <w:widowControl w:val="0"/>
        <w:numPr>
          <w:ilvl w:val="0"/>
          <w:numId w:val="39"/>
        </w:numPr>
        <w:tabs>
          <w:tab w:val="left" w:pos="426"/>
        </w:tabs>
        <w:autoSpaceDE w:val="0"/>
        <w:autoSpaceDN w:val="0"/>
        <w:spacing w:after="0" w:line="276" w:lineRule="auto"/>
        <w:ind w:hanging="560"/>
        <w:jc w:val="left"/>
        <w:rPr>
          <w:rFonts w:ascii="Arial" w:eastAsia="Calibri" w:hAnsi="Arial" w:cs="Arial"/>
          <w:sz w:val="24"/>
          <w:szCs w:val="24"/>
        </w:rPr>
      </w:pPr>
      <w:r w:rsidRPr="0083073A">
        <w:rPr>
          <w:rFonts w:ascii="Arial" w:eastAsia="Calibri" w:hAnsi="Arial" w:cs="Arial"/>
          <w:sz w:val="24"/>
          <w:szCs w:val="24"/>
        </w:rPr>
        <w:t xml:space="preserve">Zobowiązuje nas do tego </w:t>
      </w:r>
      <w:r w:rsidRPr="0083073A">
        <w:rPr>
          <w:rFonts w:ascii="Arial" w:eastAsia="Calibri" w:hAnsi="Arial" w:cs="Arial"/>
          <w:b/>
          <w:sz w:val="24"/>
          <w:szCs w:val="24"/>
        </w:rPr>
        <w:t xml:space="preserve">prawo </w:t>
      </w:r>
      <w:r w:rsidRPr="0083073A">
        <w:rPr>
          <w:rFonts w:ascii="Arial" w:eastAsia="Calibri" w:hAnsi="Arial" w:cs="Arial"/>
          <w:sz w:val="24"/>
          <w:szCs w:val="24"/>
        </w:rPr>
        <w:t>(art. 6 ust. 1 lit. c</w:t>
      </w:r>
      <w:r w:rsidR="0060498C">
        <w:rPr>
          <w:rFonts w:ascii="Arial" w:eastAsia="Calibri" w:hAnsi="Arial" w:cs="Arial"/>
          <w:sz w:val="24"/>
          <w:szCs w:val="24"/>
        </w:rPr>
        <w:t xml:space="preserve"> </w:t>
      </w:r>
      <w:r w:rsidRPr="0083073A">
        <w:rPr>
          <w:rFonts w:ascii="Arial" w:eastAsia="Calibri" w:hAnsi="Arial" w:cs="Arial"/>
          <w:spacing w:val="-29"/>
          <w:sz w:val="24"/>
          <w:szCs w:val="24"/>
        </w:rPr>
        <w:t xml:space="preserve"> </w:t>
      </w:r>
      <w:r w:rsidRPr="0083073A">
        <w:rPr>
          <w:rFonts w:ascii="Arial" w:eastAsia="Calibri" w:hAnsi="Arial" w:cs="Arial"/>
          <w:sz w:val="24"/>
          <w:szCs w:val="24"/>
        </w:rPr>
        <w:t>RODO):</w:t>
      </w:r>
    </w:p>
    <w:p w14:paraId="0791A3A6" w14:textId="77777777" w:rsidR="00705074" w:rsidRPr="0083073A" w:rsidRDefault="00705074" w:rsidP="00705074">
      <w:pPr>
        <w:widowControl w:val="0"/>
        <w:numPr>
          <w:ilvl w:val="1"/>
          <w:numId w:val="39"/>
        </w:numPr>
        <w:autoSpaceDE w:val="0"/>
        <w:autoSpaceDN w:val="0"/>
        <w:spacing w:after="0" w:line="276" w:lineRule="auto"/>
        <w:ind w:left="709" w:hanging="283"/>
        <w:jc w:val="left"/>
        <w:rPr>
          <w:rFonts w:ascii="Arial" w:eastAsia="Calibri" w:hAnsi="Arial" w:cs="Arial"/>
          <w:sz w:val="24"/>
          <w:szCs w:val="24"/>
        </w:rPr>
      </w:pPr>
      <w:r w:rsidRPr="0083073A">
        <w:rPr>
          <w:rFonts w:ascii="Arial" w:eastAsia="Calibri" w:hAnsi="Arial" w:cs="Arial"/>
          <w:sz w:val="24"/>
          <w:szCs w:val="24"/>
        </w:rPr>
        <w:t>art. 87 ustawy</w:t>
      </w:r>
      <w:r w:rsidRPr="0083073A">
        <w:rPr>
          <w:rFonts w:ascii="Arial" w:eastAsia="Calibri" w:hAnsi="Arial" w:cs="Arial"/>
          <w:spacing w:val="-10"/>
          <w:sz w:val="24"/>
          <w:szCs w:val="24"/>
        </w:rPr>
        <w:t xml:space="preserve"> </w:t>
      </w:r>
      <w:r w:rsidRPr="0083073A">
        <w:rPr>
          <w:rFonts w:ascii="Arial" w:eastAsia="Calibri" w:hAnsi="Arial" w:cs="Arial"/>
          <w:sz w:val="24"/>
          <w:szCs w:val="24"/>
        </w:rPr>
        <w:t>wdrożeniowej,</w:t>
      </w:r>
    </w:p>
    <w:p w14:paraId="793FCB60" w14:textId="77777777" w:rsidR="00705074" w:rsidRPr="0083073A" w:rsidRDefault="00705074" w:rsidP="00705074">
      <w:pPr>
        <w:widowControl w:val="0"/>
        <w:numPr>
          <w:ilvl w:val="1"/>
          <w:numId w:val="39"/>
        </w:numPr>
        <w:autoSpaceDE w:val="0"/>
        <w:autoSpaceDN w:val="0"/>
        <w:spacing w:after="0" w:line="276" w:lineRule="auto"/>
        <w:ind w:left="709" w:right="520" w:hanging="283"/>
        <w:jc w:val="left"/>
        <w:rPr>
          <w:rFonts w:ascii="Arial" w:eastAsia="Calibri" w:hAnsi="Arial" w:cs="Arial"/>
          <w:sz w:val="24"/>
          <w:szCs w:val="24"/>
        </w:rPr>
      </w:pPr>
      <w:r w:rsidRPr="0083073A">
        <w:rPr>
          <w:rFonts w:ascii="Arial" w:eastAsia="Calibri" w:hAnsi="Arial" w:cs="Arial"/>
          <w:sz w:val="24"/>
          <w:szCs w:val="24"/>
        </w:rPr>
        <w:t>art. 61 ustawy z 28 kwietnia 2022 r. o zasadach realizacji zadań finansowanych ze środków europejskich w perspektywie finansowej 2021-2027 (Dz. U. z 2022 r. poz. 1079),</w:t>
      </w:r>
    </w:p>
    <w:p w14:paraId="1F6A2B4C" w14:textId="77777777" w:rsidR="00705074" w:rsidRPr="0083073A" w:rsidRDefault="00705074" w:rsidP="00705074">
      <w:pPr>
        <w:widowControl w:val="0"/>
        <w:numPr>
          <w:ilvl w:val="1"/>
          <w:numId w:val="39"/>
        </w:numPr>
        <w:autoSpaceDE w:val="0"/>
        <w:autoSpaceDN w:val="0"/>
        <w:spacing w:after="0" w:line="276" w:lineRule="auto"/>
        <w:ind w:left="709" w:right="107" w:hanging="283"/>
        <w:jc w:val="left"/>
        <w:rPr>
          <w:rFonts w:ascii="Arial" w:eastAsia="Calibri" w:hAnsi="Arial" w:cs="Arial"/>
          <w:sz w:val="24"/>
          <w:szCs w:val="24"/>
        </w:rPr>
      </w:pPr>
      <w:r w:rsidRPr="0083073A">
        <w:rPr>
          <w:rFonts w:ascii="Arial" w:eastAsia="Calibri" w:hAnsi="Arial" w:cs="Arial"/>
          <w:sz w:val="24"/>
          <w:szCs w:val="24"/>
        </w:rPr>
        <w:t>ustawa z 14 czerwca 1960 r. - Kodeks postępowania administracyjnego (tekst jednolity Dz.U. z 2024 r. poz. 572 z późn.</w:t>
      </w:r>
      <w:r w:rsidRPr="0083073A">
        <w:rPr>
          <w:rFonts w:ascii="Arial" w:eastAsia="Calibri" w:hAnsi="Arial" w:cs="Arial"/>
          <w:spacing w:val="-15"/>
          <w:sz w:val="24"/>
          <w:szCs w:val="24"/>
        </w:rPr>
        <w:t xml:space="preserve"> </w:t>
      </w:r>
      <w:r w:rsidRPr="0083073A">
        <w:rPr>
          <w:rFonts w:ascii="Arial" w:eastAsia="Calibri" w:hAnsi="Arial" w:cs="Arial"/>
          <w:sz w:val="24"/>
          <w:szCs w:val="24"/>
        </w:rPr>
        <w:t>zm.),</w:t>
      </w:r>
    </w:p>
    <w:p w14:paraId="470BBB2E" w14:textId="763770D3" w:rsidR="00705074" w:rsidRPr="0083073A" w:rsidRDefault="00705074" w:rsidP="00705074">
      <w:pPr>
        <w:widowControl w:val="0"/>
        <w:numPr>
          <w:ilvl w:val="1"/>
          <w:numId w:val="39"/>
        </w:numPr>
        <w:autoSpaceDE w:val="0"/>
        <w:autoSpaceDN w:val="0"/>
        <w:spacing w:after="0" w:line="276" w:lineRule="auto"/>
        <w:ind w:left="709" w:hanging="283"/>
        <w:jc w:val="left"/>
        <w:rPr>
          <w:rFonts w:ascii="Arial" w:eastAsia="Calibri" w:hAnsi="Arial" w:cs="Arial"/>
          <w:sz w:val="24"/>
          <w:szCs w:val="24"/>
        </w:rPr>
      </w:pPr>
      <w:r w:rsidRPr="0083073A">
        <w:rPr>
          <w:rFonts w:ascii="Arial" w:eastAsia="Calibri" w:hAnsi="Arial" w:cs="Arial"/>
          <w:sz w:val="24"/>
          <w:szCs w:val="24"/>
        </w:rPr>
        <w:t>art.</w:t>
      </w:r>
      <w:r w:rsidRPr="0083073A">
        <w:rPr>
          <w:rFonts w:ascii="Arial" w:eastAsia="Calibri" w:hAnsi="Arial" w:cs="Arial"/>
          <w:spacing w:val="-4"/>
          <w:sz w:val="24"/>
          <w:szCs w:val="24"/>
        </w:rPr>
        <w:t xml:space="preserve"> </w:t>
      </w:r>
      <w:r w:rsidRPr="0083073A">
        <w:rPr>
          <w:rFonts w:ascii="Arial" w:eastAsia="Calibri" w:hAnsi="Arial" w:cs="Arial"/>
          <w:sz w:val="24"/>
          <w:szCs w:val="24"/>
        </w:rPr>
        <w:t>206</w:t>
      </w:r>
      <w:r w:rsidRPr="0083073A">
        <w:rPr>
          <w:rFonts w:ascii="Arial" w:eastAsia="Calibri" w:hAnsi="Arial" w:cs="Arial"/>
          <w:spacing w:val="-4"/>
          <w:sz w:val="24"/>
          <w:szCs w:val="24"/>
        </w:rPr>
        <w:t xml:space="preserve"> </w:t>
      </w:r>
      <w:r w:rsidRPr="0083073A">
        <w:rPr>
          <w:rFonts w:ascii="Arial" w:eastAsia="Calibri" w:hAnsi="Arial" w:cs="Arial"/>
          <w:sz w:val="24"/>
          <w:szCs w:val="24"/>
        </w:rPr>
        <w:t>ustawy</w:t>
      </w:r>
      <w:r w:rsidRPr="0083073A">
        <w:rPr>
          <w:rFonts w:ascii="Arial" w:eastAsia="Calibri" w:hAnsi="Arial" w:cs="Arial"/>
          <w:spacing w:val="-3"/>
          <w:sz w:val="24"/>
          <w:szCs w:val="24"/>
        </w:rPr>
        <w:t xml:space="preserve"> </w:t>
      </w:r>
      <w:r w:rsidRPr="0083073A">
        <w:rPr>
          <w:rFonts w:ascii="Arial" w:eastAsia="Calibri" w:hAnsi="Arial" w:cs="Arial"/>
          <w:sz w:val="24"/>
          <w:szCs w:val="24"/>
        </w:rPr>
        <w:t>z</w:t>
      </w:r>
      <w:r w:rsidRPr="0083073A">
        <w:rPr>
          <w:rFonts w:ascii="Arial" w:eastAsia="Calibri" w:hAnsi="Arial" w:cs="Arial"/>
          <w:spacing w:val="-4"/>
          <w:sz w:val="24"/>
          <w:szCs w:val="24"/>
        </w:rPr>
        <w:t xml:space="preserve"> </w:t>
      </w:r>
      <w:r w:rsidRPr="0083073A">
        <w:rPr>
          <w:rFonts w:ascii="Arial" w:eastAsia="Calibri" w:hAnsi="Arial" w:cs="Arial"/>
          <w:sz w:val="24"/>
          <w:szCs w:val="24"/>
        </w:rPr>
        <w:t>dnia</w:t>
      </w:r>
      <w:r w:rsidRPr="0083073A">
        <w:rPr>
          <w:rFonts w:ascii="Arial" w:eastAsia="Calibri" w:hAnsi="Arial" w:cs="Arial"/>
          <w:spacing w:val="-3"/>
          <w:sz w:val="24"/>
          <w:szCs w:val="24"/>
        </w:rPr>
        <w:t xml:space="preserve"> </w:t>
      </w:r>
      <w:r w:rsidRPr="0083073A">
        <w:rPr>
          <w:rFonts w:ascii="Arial" w:eastAsia="Calibri" w:hAnsi="Arial" w:cs="Arial"/>
          <w:sz w:val="24"/>
          <w:szCs w:val="24"/>
        </w:rPr>
        <w:t>27</w:t>
      </w:r>
      <w:r w:rsidRPr="0083073A">
        <w:rPr>
          <w:rFonts w:ascii="Arial" w:eastAsia="Calibri" w:hAnsi="Arial" w:cs="Arial"/>
          <w:spacing w:val="-4"/>
          <w:sz w:val="24"/>
          <w:szCs w:val="24"/>
        </w:rPr>
        <w:t xml:space="preserve"> </w:t>
      </w:r>
      <w:r w:rsidRPr="0083073A">
        <w:rPr>
          <w:rFonts w:ascii="Arial" w:eastAsia="Calibri" w:hAnsi="Arial" w:cs="Arial"/>
          <w:sz w:val="24"/>
          <w:szCs w:val="24"/>
        </w:rPr>
        <w:t>sierpnia</w:t>
      </w:r>
      <w:r w:rsidRPr="0083073A">
        <w:rPr>
          <w:rFonts w:ascii="Arial" w:eastAsia="Calibri" w:hAnsi="Arial" w:cs="Arial"/>
          <w:spacing w:val="-2"/>
          <w:sz w:val="24"/>
          <w:szCs w:val="24"/>
        </w:rPr>
        <w:t xml:space="preserve"> </w:t>
      </w:r>
      <w:r w:rsidRPr="0083073A">
        <w:rPr>
          <w:rFonts w:ascii="Arial" w:eastAsia="Calibri" w:hAnsi="Arial" w:cs="Arial"/>
          <w:sz w:val="24"/>
          <w:szCs w:val="24"/>
        </w:rPr>
        <w:t>2009</w:t>
      </w:r>
      <w:r w:rsidRPr="0083073A">
        <w:rPr>
          <w:rFonts w:ascii="Arial" w:eastAsia="Calibri" w:hAnsi="Arial" w:cs="Arial"/>
          <w:spacing w:val="-4"/>
          <w:sz w:val="24"/>
          <w:szCs w:val="24"/>
        </w:rPr>
        <w:t xml:space="preserve"> </w:t>
      </w:r>
      <w:r w:rsidRPr="0083073A">
        <w:rPr>
          <w:rFonts w:ascii="Arial" w:eastAsia="Calibri" w:hAnsi="Arial" w:cs="Arial"/>
          <w:sz w:val="24"/>
          <w:szCs w:val="24"/>
        </w:rPr>
        <w:t>r.</w:t>
      </w:r>
      <w:r w:rsidRPr="0083073A">
        <w:rPr>
          <w:rFonts w:ascii="Arial" w:eastAsia="Calibri" w:hAnsi="Arial" w:cs="Arial"/>
          <w:spacing w:val="-3"/>
          <w:sz w:val="24"/>
          <w:szCs w:val="24"/>
        </w:rPr>
        <w:t xml:space="preserve"> </w:t>
      </w:r>
      <w:r w:rsidRPr="0083073A">
        <w:rPr>
          <w:rFonts w:ascii="Arial" w:eastAsia="Calibri" w:hAnsi="Arial" w:cs="Arial"/>
          <w:sz w:val="24"/>
          <w:szCs w:val="24"/>
        </w:rPr>
        <w:t>o</w:t>
      </w:r>
      <w:r w:rsidRPr="0083073A">
        <w:rPr>
          <w:rFonts w:ascii="Arial" w:eastAsia="Calibri" w:hAnsi="Arial" w:cs="Arial"/>
          <w:spacing w:val="-5"/>
          <w:sz w:val="24"/>
          <w:szCs w:val="24"/>
        </w:rPr>
        <w:t xml:space="preserve"> </w:t>
      </w:r>
      <w:r w:rsidRPr="0083073A">
        <w:rPr>
          <w:rFonts w:ascii="Arial" w:eastAsia="Calibri" w:hAnsi="Arial" w:cs="Arial"/>
          <w:sz w:val="24"/>
          <w:szCs w:val="24"/>
        </w:rPr>
        <w:t>finansach</w:t>
      </w:r>
      <w:r w:rsidRPr="0083073A">
        <w:rPr>
          <w:rFonts w:ascii="Arial" w:eastAsia="Calibri" w:hAnsi="Arial" w:cs="Arial"/>
          <w:spacing w:val="-2"/>
          <w:sz w:val="24"/>
          <w:szCs w:val="24"/>
        </w:rPr>
        <w:t xml:space="preserve"> </w:t>
      </w:r>
      <w:r w:rsidRPr="0083073A">
        <w:rPr>
          <w:rFonts w:ascii="Arial" w:eastAsia="Calibri" w:hAnsi="Arial" w:cs="Arial"/>
          <w:sz w:val="24"/>
          <w:szCs w:val="24"/>
        </w:rPr>
        <w:t>publicznych</w:t>
      </w:r>
      <w:r w:rsidRPr="0083073A">
        <w:rPr>
          <w:rFonts w:ascii="Arial" w:eastAsia="Calibri" w:hAnsi="Arial" w:cs="Arial"/>
          <w:spacing w:val="-2"/>
          <w:sz w:val="24"/>
          <w:szCs w:val="24"/>
        </w:rPr>
        <w:t xml:space="preserve"> </w:t>
      </w:r>
      <w:r w:rsidRPr="0083073A">
        <w:rPr>
          <w:rFonts w:ascii="Arial" w:eastAsia="Calibri" w:hAnsi="Arial" w:cs="Arial"/>
          <w:sz w:val="24"/>
          <w:szCs w:val="24"/>
        </w:rPr>
        <w:t>(tekst</w:t>
      </w:r>
      <w:r w:rsidRPr="0083073A">
        <w:rPr>
          <w:rFonts w:ascii="Arial" w:eastAsia="Calibri" w:hAnsi="Arial" w:cs="Arial"/>
          <w:spacing w:val="-4"/>
          <w:sz w:val="24"/>
          <w:szCs w:val="24"/>
        </w:rPr>
        <w:t xml:space="preserve"> </w:t>
      </w:r>
      <w:r w:rsidRPr="0083073A">
        <w:rPr>
          <w:rFonts w:ascii="Arial" w:eastAsia="Calibri" w:hAnsi="Arial" w:cs="Arial"/>
          <w:sz w:val="24"/>
          <w:szCs w:val="24"/>
        </w:rPr>
        <w:t>jednolity</w:t>
      </w:r>
      <w:r w:rsidRPr="0083073A">
        <w:rPr>
          <w:rFonts w:ascii="Arial" w:eastAsia="Calibri" w:hAnsi="Arial" w:cs="Arial"/>
          <w:spacing w:val="-3"/>
          <w:sz w:val="24"/>
          <w:szCs w:val="24"/>
        </w:rPr>
        <w:t xml:space="preserve"> </w:t>
      </w:r>
      <w:r w:rsidR="00383B20">
        <w:rPr>
          <w:rFonts w:ascii="Arial" w:eastAsia="Calibri" w:hAnsi="Arial" w:cs="Arial"/>
          <w:spacing w:val="-3"/>
          <w:sz w:val="24"/>
          <w:szCs w:val="24"/>
        </w:rPr>
        <w:br/>
      </w:r>
      <w:r w:rsidRPr="0083073A">
        <w:rPr>
          <w:rFonts w:ascii="Arial" w:eastAsia="Calibri" w:hAnsi="Arial" w:cs="Arial"/>
          <w:sz w:val="24"/>
          <w:szCs w:val="24"/>
        </w:rPr>
        <w:t>Dz. U. z 2022 r. poz. 1634, z późn. zm.),</w:t>
      </w:r>
    </w:p>
    <w:p w14:paraId="2818B2DF" w14:textId="77777777" w:rsidR="00705074" w:rsidRPr="0083073A" w:rsidRDefault="00705074" w:rsidP="00705074">
      <w:pPr>
        <w:widowControl w:val="0"/>
        <w:numPr>
          <w:ilvl w:val="1"/>
          <w:numId w:val="39"/>
        </w:numPr>
        <w:autoSpaceDE w:val="0"/>
        <w:autoSpaceDN w:val="0"/>
        <w:spacing w:after="0" w:line="276" w:lineRule="auto"/>
        <w:ind w:left="709" w:right="963" w:hanging="283"/>
        <w:jc w:val="left"/>
        <w:rPr>
          <w:rFonts w:ascii="Arial" w:eastAsia="Calibri" w:hAnsi="Arial" w:cs="Arial"/>
          <w:sz w:val="24"/>
          <w:szCs w:val="24"/>
        </w:rPr>
      </w:pPr>
      <w:r w:rsidRPr="0083073A">
        <w:rPr>
          <w:rFonts w:ascii="Arial" w:eastAsia="Calibri" w:hAnsi="Arial" w:cs="Arial"/>
          <w:sz w:val="24"/>
          <w:szCs w:val="24"/>
        </w:rPr>
        <w:t>Porozumienie trójstronne w sprawie systemu realizacji programu</w:t>
      </w:r>
      <w:r w:rsidRPr="0083073A">
        <w:rPr>
          <w:rFonts w:ascii="Arial" w:eastAsia="Calibri" w:hAnsi="Arial" w:cs="Arial"/>
          <w:spacing w:val="-25"/>
          <w:sz w:val="24"/>
          <w:szCs w:val="24"/>
        </w:rPr>
        <w:t xml:space="preserve"> </w:t>
      </w:r>
      <w:r w:rsidRPr="0083073A">
        <w:rPr>
          <w:rFonts w:ascii="Arial" w:eastAsia="Calibri" w:hAnsi="Arial" w:cs="Arial"/>
          <w:sz w:val="24"/>
          <w:szCs w:val="24"/>
        </w:rPr>
        <w:t>„Fundusze Europejskie na Rozwój Cyfrowy 2021-2027” z 2.02.2023</w:t>
      </w:r>
      <w:r w:rsidRPr="0083073A">
        <w:rPr>
          <w:rFonts w:ascii="Arial" w:eastAsia="Calibri" w:hAnsi="Arial" w:cs="Arial"/>
          <w:spacing w:val="-12"/>
          <w:sz w:val="24"/>
          <w:szCs w:val="24"/>
        </w:rPr>
        <w:t xml:space="preserve"> </w:t>
      </w:r>
      <w:r w:rsidRPr="0083073A">
        <w:rPr>
          <w:rFonts w:ascii="Arial" w:eastAsia="Calibri" w:hAnsi="Arial" w:cs="Arial"/>
          <w:sz w:val="24"/>
          <w:szCs w:val="24"/>
        </w:rPr>
        <w:t>r.,</w:t>
      </w:r>
    </w:p>
    <w:p w14:paraId="5692E2B6" w14:textId="77777777" w:rsidR="00705074" w:rsidRPr="0083073A" w:rsidRDefault="00705074" w:rsidP="00705074">
      <w:pPr>
        <w:widowControl w:val="0"/>
        <w:numPr>
          <w:ilvl w:val="1"/>
          <w:numId w:val="39"/>
        </w:numPr>
        <w:autoSpaceDE w:val="0"/>
        <w:autoSpaceDN w:val="0"/>
        <w:spacing w:after="0" w:line="276" w:lineRule="auto"/>
        <w:ind w:left="709" w:right="374" w:hanging="283"/>
        <w:jc w:val="left"/>
        <w:rPr>
          <w:rFonts w:ascii="Arial" w:eastAsia="Calibri" w:hAnsi="Arial" w:cs="Arial"/>
          <w:sz w:val="24"/>
          <w:szCs w:val="24"/>
        </w:rPr>
      </w:pPr>
      <w:r w:rsidRPr="0083073A">
        <w:rPr>
          <w:rFonts w:ascii="Arial" w:eastAsia="Calibri" w:hAnsi="Arial" w:cs="Arial"/>
          <w:sz w:val="24"/>
          <w:szCs w:val="24"/>
        </w:rPr>
        <w:t>rozporządzenia Ministra Cyfryzacji z dnia 16 lutego 2023 r. w sprawie udzielania pomocy na rozwój infrastruktury szerokopasmowej w ramach programu Fundusze Europejskie na Rozwój Cyfrowy 2021–2027 (Dz. U. z 2023 r. poz.</w:t>
      </w:r>
      <w:r w:rsidRPr="0083073A">
        <w:rPr>
          <w:rFonts w:ascii="Arial" w:eastAsia="Calibri" w:hAnsi="Arial" w:cs="Arial"/>
          <w:spacing w:val="-18"/>
          <w:sz w:val="24"/>
          <w:szCs w:val="24"/>
        </w:rPr>
        <w:t xml:space="preserve"> </w:t>
      </w:r>
      <w:r w:rsidRPr="0083073A">
        <w:rPr>
          <w:rFonts w:ascii="Arial" w:eastAsia="Calibri" w:hAnsi="Arial" w:cs="Arial"/>
          <w:sz w:val="24"/>
          <w:szCs w:val="24"/>
        </w:rPr>
        <w:t>405),</w:t>
      </w:r>
    </w:p>
    <w:p w14:paraId="5C1047D1" w14:textId="77777777" w:rsidR="00705074" w:rsidRPr="0083073A" w:rsidRDefault="00705074" w:rsidP="00705074">
      <w:pPr>
        <w:widowControl w:val="0"/>
        <w:numPr>
          <w:ilvl w:val="0"/>
          <w:numId w:val="39"/>
        </w:numPr>
        <w:autoSpaceDE w:val="0"/>
        <w:autoSpaceDN w:val="0"/>
        <w:spacing w:after="0" w:line="276" w:lineRule="auto"/>
        <w:ind w:left="426" w:right="322"/>
        <w:jc w:val="left"/>
        <w:rPr>
          <w:rFonts w:ascii="Arial" w:eastAsia="Calibri" w:hAnsi="Arial" w:cs="Arial"/>
          <w:sz w:val="24"/>
          <w:szCs w:val="24"/>
        </w:rPr>
      </w:pPr>
      <w:r w:rsidRPr="0083073A">
        <w:rPr>
          <w:rFonts w:ascii="Arial" w:eastAsia="Calibri" w:hAnsi="Arial" w:cs="Arial"/>
          <w:sz w:val="24"/>
          <w:szCs w:val="24"/>
        </w:rPr>
        <w:t>Wykonujemy zadania w interesie publicznym lub sprawujemy powierzoną nam władzę publiczną (art. 6 ust. 1 lit. e</w:t>
      </w:r>
      <w:r w:rsidRPr="0083073A">
        <w:rPr>
          <w:rFonts w:ascii="Arial" w:eastAsia="Calibri" w:hAnsi="Arial" w:cs="Arial"/>
          <w:spacing w:val="-17"/>
          <w:sz w:val="24"/>
          <w:szCs w:val="24"/>
        </w:rPr>
        <w:t xml:space="preserve"> </w:t>
      </w:r>
      <w:r w:rsidRPr="0083073A">
        <w:rPr>
          <w:rFonts w:ascii="Arial" w:eastAsia="Calibri" w:hAnsi="Arial" w:cs="Arial"/>
          <w:sz w:val="24"/>
          <w:szCs w:val="24"/>
        </w:rPr>
        <w:t>RODO),</w:t>
      </w:r>
    </w:p>
    <w:p w14:paraId="77A005BF" w14:textId="77777777" w:rsidR="00705074" w:rsidRPr="0083073A" w:rsidRDefault="00705074" w:rsidP="00705074">
      <w:pPr>
        <w:widowControl w:val="0"/>
        <w:numPr>
          <w:ilvl w:val="0"/>
          <w:numId w:val="39"/>
        </w:numPr>
        <w:autoSpaceDE w:val="0"/>
        <w:autoSpaceDN w:val="0"/>
        <w:spacing w:after="0" w:line="276" w:lineRule="auto"/>
        <w:ind w:left="426" w:right="139"/>
        <w:jc w:val="left"/>
        <w:rPr>
          <w:rFonts w:ascii="Arial" w:eastAsia="Calibri" w:hAnsi="Arial" w:cs="Arial"/>
          <w:sz w:val="24"/>
          <w:szCs w:val="24"/>
        </w:rPr>
      </w:pPr>
      <w:r w:rsidRPr="0083073A">
        <w:rPr>
          <w:rFonts w:ascii="Arial" w:eastAsia="Calibri" w:hAnsi="Arial" w:cs="Arial"/>
          <w:sz w:val="24"/>
          <w:szCs w:val="24"/>
        </w:rPr>
        <w:t xml:space="preserve">Przygotowujemy i realizujemy </w:t>
      </w:r>
      <w:r w:rsidRPr="0083073A">
        <w:rPr>
          <w:rFonts w:ascii="Arial" w:eastAsia="Calibri" w:hAnsi="Arial" w:cs="Arial"/>
          <w:b/>
          <w:sz w:val="24"/>
          <w:szCs w:val="24"/>
        </w:rPr>
        <w:t>umowy</w:t>
      </w:r>
      <w:r w:rsidRPr="0083073A">
        <w:rPr>
          <w:rFonts w:ascii="Arial" w:eastAsia="Calibri" w:hAnsi="Arial" w:cs="Arial"/>
          <w:sz w:val="24"/>
          <w:szCs w:val="24"/>
        </w:rPr>
        <w:t>, których są Państwo stroną, a przetwarzanie danych</w:t>
      </w:r>
      <w:r w:rsidRPr="0083073A">
        <w:rPr>
          <w:rFonts w:ascii="Arial" w:eastAsia="Calibri" w:hAnsi="Arial" w:cs="Arial"/>
          <w:spacing w:val="-4"/>
          <w:sz w:val="24"/>
          <w:szCs w:val="24"/>
        </w:rPr>
        <w:t xml:space="preserve"> </w:t>
      </w:r>
      <w:r w:rsidRPr="0083073A">
        <w:rPr>
          <w:rFonts w:ascii="Arial" w:eastAsia="Calibri" w:hAnsi="Arial" w:cs="Arial"/>
          <w:sz w:val="24"/>
          <w:szCs w:val="24"/>
        </w:rPr>
        <w:t>osobowych</w:t>
      </w:r>
      <w:r w:rsidRPr="0083073A">
        <w:rPr>
          <w:rFonts w:ascii="Arial" w:eastAsia="Calibri" w:hAnsi="Arial" w:cs="Arial"/>
          <w:spacing w:val="-2"/>
          <w:sz w:val="24"/>
          <w:szCs w:val="24"/>
        </w:rPr>
        <w:t xml:space="preserve"> </w:t>
      </w:r>
      <w:r w:rsidRPr="0083073A">
        <w:rPr>
          <w:rFonts w:ascii="Arial" w:eastAsia="Calibri" w:hAnsi="Arial" w:cs="Arial"/>
          <w:sz w:val="24"/>
          <w:szCs w:val="24"/>
        </w:rPr>
        <w:t>jest</w:t>
      </w:r>
      <w:r w:rsidRPr="0083073A">
        <w:rPr>
          <w:rFonts w:ascii="Arial" w:eastAsia="Calibri" w:hAnsi="Arial" w:cs="Arial"/>
          <w:spacing w:val="-4"/>
          <w:sz w:val="24"/>
          <w:szCs w:val="24"/>
        </w:rPr>
        <w:t xml:space="preserve"> </w:t>
      </w:r>
      <w:r w:rsidRPr="0083073A">
        <w:rPr>
          <w:rFonts w:ascii="Arial" w:eastAsia="Calibri" w:hAnsi="Arial" w:cs="Arial"/>
          <w:sz w:val="24"/>
          <w:szCs w:val="24"/>
        </w:rPr>
        <w:t>niezbędne</w:t>
      </w:r>
      <w:r w:rsidRPr="0083073A">
        <w:rPr>
          <w:rFonts w:ascii="Arial" w:eastAsia="Calibri" w:hAnsi="Arial" w:cs="Arial"/>
          <w:spacing w:val="-2"/>
          <w:sz w:val="24"/>
          <w:szCs w:val="24"/>
        </w:rPr>
        <w:t xml:space="preserve"> </w:t>
      </w:r>
      <w:r w:rsidRPr="0083073A">
        <w:rPr>
          <w:rFonts w:ascii="Arial" w:eastAsia="Calibri" w:hAnsi="Arial" w:cs="Arial"/>
          <w:sz w:val="24"/>
          <w:szCs w:val="24"/>
        </w:rPr>
        <w:t>do</w:t>
      </w:r>
      <w:r w:rsidRPr="0083073A">
        <w:rPr>
          <w:rFonts w:ascii="Arial" w:eastAsia="Calibri" w:hAnsi="Arial" w:cs="Arial"/>
          <w:spacing w:val="-2"/>
          <w:sz w:val="24"/>
          <w:szCs w:val="24"/>
        </w:rPr>
        <w:t xml:space="preserve"> </w:t>
      </w:r>
      <w:r w:rsidRPr="0083073A">
        <w:rPr>
          <w:rFonts w:ascii="Arial" w:eastAsia="Calibri" w:hAnsi="Arial" w:cs="Arial"/>
          <w:sz w:val="24"/>
          <w:szCs w:val="24"/>
        </w:rPr>
        <w:t>ich</w:t>
      </w:r>
      <w:r w:rsidRPr="0083073A">
        <w:rPr>
          <w:rFonts w:ascii="Arial" w:eastAsia="Calibri" w:hAnsi="Arial" w:cs="Arial"/>
          <w:spacing w:val="-4"/>
          <w:sz w:val="24"/>
          <w:szCs w:val="24"/>
        </w:rPr>
        <w:t xml:space="preserve"> </w:t>
      </w:r>
      <w:r w:rsidRPr="0083073A">
        <w:rPr>
          <w:rFonts w:ascii="Arial" w:eastAsia="Calibri" w:hAnsi="Arial" w:cs="Arial"/>
          <w:sz w:val="24"/>
          <w:szCs w:val="24"/>
        </w:rPr>
        <w:t>zawarcia</w:t>
      </w:r>
      <w:r w:rsidRPr="0083073A">
        <w:rPr>
          <w:rFonts w:ascii="Arial" w:eastAsia="Calibri" w:hAnsi="Arial" w:cs="Arial"/>
          <w:spacing w:val="-5"/>
          <w:sz w:val="24"/>
          <w:szCs w:val="24"/>
        </w:rPr>
        <w:t xml:space="preserve"> </w:t>
      </w:r>
      <w:r w:rsidRPr="0083073A">
        <w:rPr>
          <w:rFonts w:ascii="Arial" w:eastAsia="Calibri" w:hAnsi="Arial" w:cs="Arial"/>
          <w:sz w:val="24"/>
          <w:szCs w:val="24"/>
        </w:rPr>
        <w:t>i</w:t>
      </w:r>
      <w:r w:rsidRPr="0083073A">
        <w:rPr>
          <w:rFonts w:ascii="Arial" w:eastAsia="Calibri" w:hAnsi="Arial" w:cs="Arial"/>
          <w:spacing w:val="-3"/>
          <w:sz w:val="24"/>
          <w:szCs w:val="24"/>
        </w:rPr>
        <w:t xml:space="preserve"> </w:t>
      </w:r>
      <w:r w:rsidRPr="0083073A">
        <w:rPr>
          <w:rFonts w:ascii="Arial" w:eastAsia="Calibri" w:hAnsi="Arial" w:cs="Arial"/>
          <w:sz w:val="24"/>
          <w:szCs w:val="24"/>
        </w:rPr>
        <w:t>wykonania</w:t>
      </w:r>
      <w:r w:rsidRPr="0083073A">
        <w:rPr>
          <w:rFonts w:ascii="Arial" w:eastAsia="Calibri" w:hAnsi="Arial" w:cs="Arial"/>
          <w:spacing w:val="-3"/>
          <w:sz w:val="24"/>
          <w:szCs w:val="24"/>
        </w:rPr>
        <w:t xml:space="preserve"> </w:t>
      </w:r>
      <w:r w:rsidRPr="0083073A">
        <w:rPr>
          <w:rFonts w:ascii="Arial" w:eastAsia="Calibri" w:hAnsi="Arial" w:cs="Arial"/>
          <w:sz w:val="24"/>
          <w:szCs w:val="24"/>
        </w:rPr>
        <w:t>(art.</w:t>
      </w:r>
      <w:r w:rsidRPr="0083073A">
        <w:rPr>
          <w:rFonts w:ascii="Arial" w:eastAsia="Calibri" w:hAnsi="Arial" w:cs="Arial"/>
          <w:spacing w:val="-3"/>
          <w:sz w:val="24"/>
          <w:szCs w:val="24"/>
        </w:rPr>
        <w:t xml:space="preserve"> </w:t>
      </w:r>
      <w:r w:rsidRPr="0083073A">
        <w:rPr>
          <w:rFonts w:ascii="Arial" w:eastAsia="Calibri" w:hAnsi="Arial" w:cs="Arial"/>
          <w:sz w:val="24"/>
          <w:szCs w:val="24"/>
        </w:rPr>
        <w:t>6</w:t>
      </w:r>
      <w:r w:rsidRPr="0083073A">
        <w:rPr>
          <w:rFonts w:ascii="Arial" w:eastAsia="Calibri" w:hAnsi="Arial" w:cs="Arial"/>
          <w:spacing w:val="-4"/>
          <w:sz w:val="24"/>
          <w:szCs w:val="24"/>
        </w:rPr>
        <w:t xml:space="preserve"> </w:t>
      </w:r>
      <w:r w:rsidRPr="0083073A">
        <w:rPr>
          <w:rFonts w:ascii="Arial" w:eastAsia="Calibri" w:hAnsi="Arial" w:cs="Arial"/>
          <w:sz w:val="24"/>
          <w:szCs w:val="24"/>
        </w:rPr>
        <w:t>ust.</w:t>
      </w:r>
      <w:r w:rsidRPr="0083073A">
        <w:rPr>
          <w:rFonts w:ascii="Arial" w:eastAsia="Calibri" w:hAnsi="Arial" w:cs="Arial"/>
          <w:spacing w:val="-3"/>
          <w:sz w:val="24"/>
          <w:szCs w:val="24"/>
        </w:rPr>
        <w:t xml:space="preserve"> </w:t>
      </w:r>
      <w:r w:rsidRPr="0083073A">
        <w:rPr>
          <w:rFonts w:ascii="Arial" w:eastAsia="Calibri" w:hAnsi="Arial" w:cs="Arial"/>
          <w:sz w:val="24"/>
          <w:szCs w:val="24"/>
        </w:rPr>
        <w:t>1</w:t>
      </w:r>
      <w:r w:rsidRPr="0083073A">
        <w:rPr>
          <w:rFonts w:ascii="Arial" w:eastAsia="Calibri" w:hAnsi="Arial" w:cs="Arial"/>
          <w:spacing w:val="-4"/>
          <w:sz w:val="24"/>
          <w:szCs w:val="24"/>
        </w:rPr>
        <w:t xml:space="preserve"> </w:t>
      </w:r>
      <w:r w:rsidRPr="0083073A">
        <w:rPr>
          <w:rFonts w:ascii="Arial" w:eastAsia="Calibri" w:hAnsi="Arial" w:cs="Arial"/>
          <w:sz w:val="24"/>
          <w:szCs w:val="24"/>
        </w:rPr>
        <w:t>lit.</w:t>
      </w:r>
      <w:r w:rsidRPr="0083073A">
        <w:rPr>
          <w:rFonts w:ascii="Arial" w:eastAsia="Calibri" w:hAnsi="Arial" w:cs="Arial"/>
          <w:spacing w:val="-5"/>
          <w:sz w:val="24"/>
          <w:szCs w:val="24"/>
        </w:rPr>
        <w:t xml:space="preserve"> </w:t>
      </w:r>
      <w:r w:rsidRPr="0083073A">
        <w:rPr>
          <w:rFonts w:ascii="Arial" w:eastAsia="Calibri" w:hAnsi="Arial" w:cs="Arial"/>
          <w:sz w:val="24"/>
          <w:szCs w:val="24"/>
        </w:rPr>
        <w:t>b</w:t>
      </w:r>
      <w:r w:rsidRPr="0083073A">
        <w:rPr>
          <w:rFonts w:ascii="Arial" w:eastAsia="Calibri" w:hAnsi="Arial" w:cs="Arial"/>
          <w:spacing w:val="-2"/>
          <w:sz w:val="24"/>
          <w:szCs w:val="24"/>
        </w:rPr>
        <w:t xml:space="preserve"> </w:t>
      </w:r>
      <w:r w:rsidRPr="0083073A">
        <w:rPr>
          <w:rFonts w:ascii="Arial" w:eastAsia="Calibri" w:hAnsi="Arial" w:cs="Arial"/>
          <w:sz w:val="24"/>
          <w:szCs w:val="24"/>
        </w:rPr>
        <w:t>RODO).</w:t>
      </w:r>
    </w:p>
    <w:p w14:paraId="51097502" w14:textId="77777777" w:rsidR="00705074" w:rsidRPr="0083073A" w:rsidRDefault="00705074" w:rsidP="00705074">
      <w:pPr>
        <w:widowControl w:val="0"/>
        <w:tabs>
          <w:tab w:val="left" w:pos="580"/>
        </w:tabs>
        <w:autoSpaceDE w:val="0"/>
        <w:autoSpaceDN w:val="0"/>
        <w:spacing w:after="0" w:line="240" w:lineRule="auto"/>
        <w:jc w:val="left"/>
        <w:rPr>
          <w:rFonts w:ascii="Arial" w:eastAsia="Calibri" w:hAnsi="Arial" w:cs="Arial"/>
          <w:b/>
          <w:bCs/>
          <w:sz w:val="24"/>
          <w:szCs w:val="24"/>
        </w:rPr>
      </w:pPr>
      <w:r w:rsidRPr="0083073A">
        <w:rPr>
          <w:rFonts w:ascii="Arial" w:eastAsia="Calibri" w:hAnsi="Arial" w:cs="Arial"/>
          <w:b/>
          <w:bCs/>
          <w:sz w:val="24"/>
          <w:szCs w:val="24"/>
        </w:rPr>
        <w:lastRenderedPageBreak/>
        <w:t>Rodzaje przetwarzanych danych:</w:t>
      </w:r>
    </w:p>
    <w:p w14:paraId="72DABB0B" w14:textId="77777777" w:rsidR="00705074" w:rsidRPr="0083073A" w:rsidRDefault="00705074" w:rsidP="00705074">
      <w:pPr>
        <w:widowControl w:val="0"/>
        <w:autoSpaceDE w:val="0"/>
        <w:autoSpaceDN w:val="0"/>
        <w:spacing w:after="0" w:line="276" w:lineRule="auto"/>
        <w:jc w:val="left"/>
        <w:rPr>
          <w:rFonts w:ascii="Arial" w:eastAsia="Calibri" w:hAnsi="Arial" w:cs="Arial"/>
          <w:sz w:val="24"/>
          <w:szCs w:val="24"/>
        </w:rPr>
      </w:pPr>
      <w:r w:rsidRPr="0083073A">
        <w:rPr>
          <w:rFonts w:ascii="Arial" w:eastAsia="Calibri" w:hAnsi="Arial" w:cs="Arial"/>
          <w:sz w:val="24"/>
          <w:szCs w:val="24"/>
        </w:rPr>
        <w:t>Możemy przetwarzać następujące rodzaje Państwa danych:</w:t>
      </w:r>
    </w:p>
    <w:p w14:paraId="4C4695B9" w14:textId="77777777" w:rsidR="00705074" w:rsidRPr="0083073A" w:rsidRDefault="00705074" w:rsidP="00705074">
      <w:pPr>
        <w:widowControl w:val="0"/>
        <w:numPr>
          <w:ilvl w:val="0"/>
          <w:numId w:val="38"/>
        </w:numPr>
        <w:tabs>
          <w:tab w:val="left" w:pos="426"/>
        </w:tabs>
        <w:autoSpaceDE w:val="0"/>
        <w:autoSpaceDN w:val="0"/>
        <w:spacing w:after="0" w:line="276" w:lineRule="auto"/>
        <w:ind w:left="426" w:hanging="426"/>
        <w:jc w:val="left"/>
        <w:rPr>
          <w:rFonts w:ascii="Arial" w:eastAsia="Calibri" w:hAnsi="Arial" w:cs="Arial"/>
          <w:sz w:val="24"/>
          <w:szCs w:val="24"/>
        </w:rPr>
      </w:pPr>
      <w:r w:rsidRPr="0083073A">
        <w:rPr>
          <w:rFonts w:ascii="Arial" w:eastAsia="Calibri" w:hAnsi="Arial" w:cs="Arial"/>
          <w:sz w:val="24"/>
          <w:szCs w:val="24"/>
        </w:rPr>
        <w:t>dane identyfikacyjne, wskazane w art. 87 ust. 2 pkt 1 ustawy wdrożeniowej, w tym:</w:t>
      </w:r>
      <w:r w:rsidRPr="0083073A">
        <w:rPr>
          <w:rFonts w:ascii="Arial" w:eastAsia="Calibri" w:hAnsi="Arial" w:cs="Arial"/>
          <w:spacing w:val="-32"/>
          <w:sz w:val="24"/>
          <w:szCs w:val="24"/>
        </w:rPr>
        <w:t xml:space="preserve"> </w:t>
      </w:r>
      <w:r w:rsidRPr="0083073A">
        <w:rPr>
          <w:rFonts w:ascii="Arial" w:eastAsia="Calibri" w:hAnsi="Arial" w:cs="Arial"/>
          <w:sz w:val="24"/>
          <w:szCs w:val="24"/>
        </w:rPr>
        <w:t>imię, nazwisko, adres, adres poczty elektronicznej, numer telefonu, numer faksu, PESEL, REGON, wykształcenie, identyfikatory internetowe,</w:t>
      </w:r>
    </w:p>
    <w:p w14:paraId="4AEAB672" w14:textId="77777777" w:rsidR="00705074" w:rsidRPr="0083073A" w:rsidRDefault="00705074" w:rsidP="00705074">
      <w:pPr>
        <w:widowControl w:val="0"/>
        <w:numPr>
          <w:ilvl w:val="0"/>
          <w:numId w:val="38"/>
        </w:numPr>
        <w:tabs>
          <w:tab w:val="left" w:pos="426"/>
        </w:tabs>
        <w:autoSpaceDE w:val="0"/>
        <w:autoSpaceDN w:val="0"/>
        <w:spacing w:after="0" w:line="276" w:lineRule="auto"/>
        <w:ind w:left="426" w:right="139" w:hanging="426"/>
        <w:jc w:val="left"/>
        <w:rPr>
          <w:rFonts w:ascii="Arial" w:eastAsia="Calibri" w:hAnsi="Arial" w:cs="Arial"/>
          <w:sz w:val="24"/>
          <w:szCs w:val="24"/>
        </w:rPr>
      </w:pPr>
      <w:r w:rsidRPr="0083073A">
        <w:rPr>
          <w:rFonts w:ascii="Arial" w:eastAsia="Calibri" w:hAnsi="Arial" w:cs="Arial"/>
          <w:sz w:val="24"/>
          <w:szCs w:val="24"/>
        </w:rPr>
        <w:t>dane</w:t>
      </w:r>
      <w:r w:rsidRPr="0083073A">
        <w:rPr>
          <w:rFonts w:ascii="Arial" w:eastAsia="Calibri" w:hAnsi="Arial" w:cs="Arial"/>
          <w:spacing w:val="-5"/>
          <w:sz w:val="24"/>
          <w:szCs w:val="24"/>
        </w:rPr>
        <w:t xml:space="preserve"> </w:t>
      </w:r>
      <w:r w:rsidRPr="0083073A">
        <w:rPr>
          <w:rFonts w:ascii="Arial" w:eastAsia="Calibri" w:hAnsi="Arial" w:cs="Arial"/>
          <w:sz w:val="24"/>
          <w:szCs w:val="24"/>
        </w:rPr>
        <w:t>związane</w:t>
      </w:r>
      <w:r w:rsidRPr="0083073A">
        <w:rPr>
          <w:rFonts w:ascii="Arial" w:eastAsia="Calibri" w:hAnsi="Arial" w:cs="Arial"/>
          <w:spacing w:val="-4"/>
          <w:sz w:val="24"/>
          <w:szCs w:val="24"/>
        </w:rPr>
        <w:t xml:space="preserve"> </w:t>
      </w:r>
      <w:r w:rsidRPr="0083073A">
        <w:rPr>
          <w:rFonts w:ascii="Arial" w:eastAsia="Calibri" w:hAnsi="Arial" w:cs="Arial"/>
          <w:sz w:val="24"/>
          <w:szCs w:val="24"/>
        </w:rPr>
        <w:t>z</w:t>
      </w:r>
      <w:r w:rsidRPr="0083073A">
        <w:rPr>
          <w:rFonts w:ascii="Arial" w:eastAsia="Calibri" w:hAnsi="Arial" w:cs="Arial"/>
          <w:spacing w:val="-4"/>
          <w:sz w:val="24"/>
          <w:szCs w:val="24"/>
        </w:rPr>
        <w:t xml:space="preserve"> </w:t>
      </w:r>
      <w:r w:rsidRPr="0083073A">
        <w:rPr>
          <w:rFonts w:ascii="Arial" w:eastAsia="Calibri" w:hAnsi="Arial" w:cs="Arial"/>
          <w:sz w:val="24"/>
          <w:szCs w:val="24"/>
        </w:rPr>
        <w:t>zakresem</w:t>
      </w:r>
      <w:r w:rsidRPr="0083073A">
        <w:rPr>
          <w:rFonts w:ascii="Arial" w:eastAsia="Calibri" w:hAnsi="Arial" w:cs="Arial"/>
          <w:spacing w:val="-3"/>
          <w:sz w:val="24"/>
          <w:szCs w:val="24"/>
        </w:rPr>
        <w:t xml:space="preserve"> </w:t>
      </w:r>
      <w:r w:rsidRPr="0083073A">
        <w:rPr>
          <w:rFonts w:ascii="Arial" w:eastAsia="Calibri" w:hAnsi="Arial" w:cs="Arial"/>
          <w:sz w:val="24"/>
          <w:szCs w:val="24"/>
        </w:rPr>
        <w:t>uczestnictwa</w:t>
      </w:r>
      <w:r w:rsidRPr="0083073A">
        <w:rPr>
          <w:rFonts w:ascii="Arial" w:eastAsia="Calibri" w:hAnsi="Arial" w:cs="Arial"/>
          <w:spacing w:val="-5"/>
          <w:sz w:val="24"/>
          <w:szCs w:val="24"/>
        </w:rPr>
        <w:t xml:space="preserve"> </w:t>
      </w:r>
      <w:r w:rsidRPr="0083073A">
        <w:rPr>
          <w:rFonts w:ascii="Arial" w:eastAsia="Calibri" w:hAnsi="Arial" w:cs="Arial"/>
          <w:sz w:val="24"/>
          <w:szCs w:val="24"/>
        </w:rPr>
        <w:t>osób</w:t>
      </w:r>
      <w:r w:rsidRPr="0083073A">
        <w:rPr>
          <w:rFonts w:ascii="Arial" w:eastAsia="Calibri" w:hAnsi="Arial" w:cs="Arial"/>
          <w:spacing w:val="-4"/>
          <w:sz w:val="24"/>
          <w:szCs w:val="24"/>
        </w:rPr>
        <w:t xml:space="preserve"> </w:t>
      </w:r>
      <w:r w:rsidRPr="0083073A">
        <w:rPr>
          <w:rFonts w:ascii="Arial" w:eastAsia="Calibri" w:hAnsi="Arial" w:cs="Arial"/>
          <w:sz w:val="24"/>
          <w:szCs w:val="24"/>
        </w:rPr>
        <w:t>fizycznych</w:t>
      </w:r>
      <w:r w:rsidRPr="0083073A">
        <w:rPr>
          <w:rFonts w:ascii="Arial" w:eastAsia="Calibri" w:hAnsi="Arial" w:cs="Arial"/>
          <w:spacing w:val="-2"/>
          <w:sz w:val="24"/>
          <w:szCs w:val="24"/>
        </w:rPr>
        <w:t xml:space="preserve"> </w:t>
      </w:r>
      <w:r w:rsidRPr="0083073A">
        <w:rPr>
          <w:rFonts w:ascii="Arial" w:eastAsia="Calibri" w:hAnsi="Arial" w:cs="Arial"/>
          <w:sz w:val="24"/>
          <w:szCs w:val="24"/>
        </w:rPr>
        <w:t>w</w:t>
      </w:r>
      <w:r w:rsidRPr="0083073A">
        <w:rPr>
          <w:rFonts w:ascii="Arial" w:eastAsia="Calibri" w:hAnsi="Arial" w:cs="Arial"/>
          <w:spacing w:val="-4"/>
          <w:sz w:val="24"/>
          <w:szCs w:val="24"/>
        </w:rPr>
        <w:t xml:space="preserve"> </w:t>
      </w:r>
      <w:r w:rsidRPr="0083073A">
        <w:rPr>
          <w:rFonts w:ascii="Arial" w:eastAsia="Calibri" w:hAnsi="Arial" w:cs="Arial"/>
          <w:sz w:val="24"/>
          <w:szCs w:val="24"/>
        </w:rPr>
        <w:t>projekcie,</w:t>
      </w:r>
      <w:r w:rsidRPr="0083073A">
        <w:rPr>
          <w:rFonts w:ascii="Arial" w:eastAsia="Calibri" w:hAnsi="Arial" w:cs="Arial"/>
          <w:spacing w:val="-4"/>
          <w:sz w:val="24"/>
          <w:szCs w:val="24"/>
        </w:rPr>
        <w:t xml:space="preserve"> </w:t>
      </w:r>
      <w:r w:rsidRPr="0083073A">
        <w:rPr>
          <w:rFonts w:ascii="Arial" w:eastAsia="Calibri" w:hAnsi="Arial" w:cs="Arial"/>
          <w:sz w:val="24"/>
          <w:szCs w:val="24"/>
        </w:rPr>
        <w:t>wskazane</w:t>
      </w:r>
      <w:r w:rsidRPr="0083073A">
        <w:rPr>
          <w:rFonts w:ascii="Arial" w:eastAsia="Calibri" w:hAnsi="Arial" w:cs="Arial"/>
          <w:spacing w:val="-5"/>
          <w:sz w:val="24"/>
          <w:szCs w:val="24"/>
        </w:rPr>
        <w:t xml:space="preserve"> </w:t>
      </w:r>
      <w:r w:rsidRPr="0083073A">
        <w:rPr>
          <w:rFonts w:ascii="Arial" w:eastAsia="Calibri" w:hAnsi="Arial" w:cs="Arial"/>
          <w:spacing w:val="-5"/>
          <w:sz w:val="24"/>
          <w:szCs w:val="24"/>
        </w:rPr>
        <w:br/>
      </w:r>
      <w:r w:rsidRPr="0083073A">
        <w:rPr>
          <w:rFonts w:ascii="Arial" w:eastAsia="Calibri" w:hAnsi="Arial" w:cs="Arial"/>
          <w:sz w:val="24"/>
          <w:szCs w:val="24"/>
        </w:rPr>
        <w:t>w</w:t>
      </w:r>
      <w:r w:rsidRPr="0083073A">
        <w:rPr>
          <w:rFonts w:ascii="Arial" w:eastAsia="Calibri" w:hAnsi="Arial" w:cs="Arial"/>
          <w:spacing w:val="-4"/>
          <w:sz w:val="24"/>
          <w:szCs w:val="24"/>
        </w:rPr>
        <w:t xml:space="preserve"> </w:t>
      </w:r>
      <w:r w:rsidRPr="0083073A">
        <w:rPr>
          <w:rFonts w:ascii="Arial" w:eastAsia="Calibri" w:hAnsi="Arial" w:cs="Arial"/>
          <w:sz w:val="24"/>
          <w:szCs w:val="24"/>
        </w:rPr>
        <w:t>art.</w:t>
      </w:r>
      <w:r w:rsidRPr="0083073A">
        <w:rPr>
          <w:rFonts w:ascii="Arial" w:eastAsia="Calibri" w:hAnsi="Arial" w:cs="Arial"/>
          <w:spacing w:val="-5"/>
          <w:sz w:val="24"/>
          <w:szCs w:val="24"/>
        </w:rPr>
        <w:t xml:space="preserve"> </w:t>
      </w:r>
      <w:r w:rsidRPr="0083073A">
        <w:rPr>
          <w:rFonts w:ascii="Arial" w:eastAsia="Calibri" w:hAnsi="Arial" w:cs="Arial"/>
          <w:sz w:val="24"/>
          <w:szCs w:val="24"/>
        </w:rPr>
        <w:t>87 ust. 2 pkt 2 ustawy wdrożeniowej, w tym w szczególności: wynagrodzenie, formę i okres zaangażowania w</w:t>
      </w:r>
      <w:r w:rsidRPr="0083073A">
        <w:rPr>
          <w:rFonts w:ascii="Arial" w:eastAsia="Calibri" w:hAnsi="Arial" w:cs="Arial"/>
          <w:spacing w:val="-10"/>
          <w:sz w:val="24"/>
          <w:szCs w:val="24"/>
        </w:rPr>
        <w:t xml:space="preserve"> </w:t>
      </w:r>
      <w:r w:rsidRPr="0083073A">
        <w:rPr>
          <w:rFonts w:ascii="Arial" w:eastAsia="Calibri" w:hAnsi="Arial" w:cs="Arial"/>
          <w:sz w:val="24"/>
          <w:szCs w:val="24"/>
        </w:rPr>
        <w:t>projekcie,</w:t>
      </w:r>
    </w:p>
    <w:p w14:paraId="2965FDE5" w14:textId="77777777" w:rsidR="00705074" w:rsidRPr="0083073A" w:rsidRDefault="00705074" w:rsidP="00705074">
      <w:pPr>
        <w:widowControl w:val="0"/>
        <w:numPr>
          <w:ilvl w:val="0"/>
          <w:numId w:val="38"/>
        </w:numPr>
        <w:tabs>
          <w:tab w:val="left" w:pos="426"/>
        </w:tabs>
        <w:autoSpaceDE w:val="0"/>
        <w:autoSpaceDN w:val="0"/>
        <w:spacing w:after="0" w:line="276" w:lineRule="auto"/>
        <w:ind w:left="426" w:right="105" w:hanging="426"/>
        <w:jc w:val="left"/>
        <w:rPr>
          <w:rFonts w:ascii="Arial" w:eastAsia="Calibri" w:hAnsi="Arial" w:cs="Arial"/>
          <w:sz w:val="24"/>
          <w:szCs w:val="24"/>
        </w:rPr>
      </w:pPr>
      <w:r w:rsidRPr="0083073A">
        <w:rPr>
          <w:rFonts w:ascii="Arial" w:eastAsia="Calibri" w:hAnsi="Arial" w:cs="Arial"/>
          <w:sz w:val="24"/>
          <w:szCs w:val="24"/>
        </w:rPr>
        <w:t>dane osób fizycznych widniejące na dokumentach potwierdzających kwalifikowalność wydatków, wskazane w art. 87 ust. 2 pkt. 3 ustawy wdrożeniowej, m.in. numer</w:t>
      </w:r>
      <w:r w:rsidRPr="0083073A">
        <w:rPr>
          <w:rFonts w:ascii="Arial" w:eastAsia="Calibri" w:hAnsi="Arial" w:cs="Arial"/>
          <w:spacing w:val="-36"/>
          <w:sz w:val="24"/>
          <w:szCs w:val="24"/>
        </w:rPr>
        <w:t xml:space="preserve"> </w:t>
      </w:r>
      <w:r w:rsidRPr="0083073A">
        <w:rPr>
          <w:rFonts w:ascii="Arial" w:eastAsia="Calibri" w:hAnsi="Arial" w:cs="Arial"/>
          <w:sz w:val="24"/>
          <w:szCs w:val="24"/>
        </w:rPr>
        <w:t>rachunku bankowego, doświadczenie zawodowe, numer uprawnień budowlanych, numer księgi wieczystej,</w:t>
      </w:r>
    </w:p>
    <w:p w14:paraId="48CA02CC" w14:textId="77777777" w:rsidR="00705074" w:rsidRPr="0083073A" w:rsidRDefault="00705074" w:rsidP="00705074">
      <w:pPr>
        <w:widowControl w:val="0"/>
        <w:numPr>
          <w:ilvl w:val="0"/>
          <w:numId w:val="38"/>
        </w:numPr>
        <w:tabs>
          <w:tab w:val="left" w:pos="426"/>
        </w:tabs>
        <w:autoSpaceDE w:val="0"/>
        <w:autoSpaceDN w:val="0"/>
        <w:spacing w:after="0" w:line="276" w:lineRule="auto"/>
        <w:ind w:left="426" w:right="843" w:hanging="426"/>
        <w:jc w:val="left"/>
        <w:rPr>
          <w:rFonts w:ascii="Arial" w:eastAsia="Calibri" w:hAnsi="Arial" w:cs="Arial"/>
          <w:sz w:val="24"/>
          <w:szCs w:val="24"/>
        </w:rPr>
      </w:pPr>
      <w:r w:rsidRPr="0083073A">
        <w:rPr>
          <w:rFonts w:ascii="Arial" w:eastAsia="Calibri" w:hAnsi="Arial" w:cs="Arial"/>
          <w:sz w:val="24"/>
          <w:szCs w:val="24"/>
        </w:rPr>
        <w:t>dane dotyczące wizerunku i głosu osób uczestniczących w realizacji Programu lub biorących udział w wydarzeniach z nim</w:t>
      </w:r>
      <w:r w:rsidRPr="0083073A">
        <w:rPr>
          <w:rFonts w:ascii="Arial" w:eastAsia="Calibri" w:hAnsi="Arial" w:cs="Arial"/>
          <w:spacing w:val="-23"/>
          <w:sz w:val="24"/>
          <w:szCs w:val="24"/>
        </w:rPr>
        <w:t xml:space="preserve"> </w:t>
      </w:r>
      <w:r w:rsidRPr="0083073A">
        <w:rPr>
          <w:rFonts w:ascii="Arial" w:eastAsia="Calibri" w:hAnsi="Arial" w:cs="Arial"/>
          <w:sz w:val="24"/>
          <w:szCs w:val="24"/>
        </w:rPr>
        <w:t>związanych.</w:t>
      </w:r>
    </w:p>
    <w:p w14:paraId="08DA2654" w14:textId="77777777" w:rsidR="00705074" w:rsidRPr="0083073A" w:rsidRDefault="00705074" w:rsidP="00705074">
      <w:pPr>
        <w:widowControl w:val="0"/>
        <w:autoSpaceDE w:val="0"/>
        <w:autoSpaceDN w:val="0"/>
        <w:spacing w:after="0" w:line="276" w:lineRule="auto"/>
        <w:ind w:right="126" w:hanging="10"/>
        <w:jc w:val="left"/>
        <w:rPr>
          <w:rFonts w:ascii="Arial" w:eastAsia="Calibri" w:hAnsi="Arial" w:cs="Arial"/>
          <w:sz w:val="24"/>
          <w:szCs w:val="24"/>
        </w:rPr>
      </w:pPr>
      <w:r w:rsidRPr="0083073A">
        <w:rPr>
          <w:rFonts w:ascii="Arial" w:eastAsia="Calibri" w:hAnsi="Arial" w:cs="Arial"/>
          <w:sz w:val="24"/>
          <w:szCs w:val="24"/>
        </w:rPr>
        <w:t xml:space="preserve">Dane pozyskujemy bezpośrednio od osób, których one dotyczą, albo od instytucji </w:t>
      </w:r>
      <w:r w:rsidRPr="0083073A">
        <w:rPr>
          <w:rFonts w:ascii="Arial" w:eastAsia="Calibri" w:hAnsi="Arial" w:cs="Arial"/>
          <w:sz w:val="24"/>
          <w:szCs w:val="24"/>
        </w:rPr>
        <w:br/>
        <w:t>i podmiotów zaangażowanych w realizację FERC w tym w szczególności od wnioskodawców, beneficjentów, partnerów.</w:t>
      </w:r>
    </w:p>
    <w:p w14:paraId="33FD0C4E" w14:textId="77777777" w:rsidR="00705074" w:rsidRPr="0083073A" w:rsidRDefault="00705074" w:rsidP="00705074">
      <w:pPr>
        <w:widowControl w:val="0"/>
        <w:tabs>
          <w:tab w:val="left" w:pos="580"/>
        </w:tabs>
        <w:autoSpaceDE w:val="0"/>
        <w:autoSpaceDN w:val="0"/>
        <w:spacing w:after="0" w:line="240" w:lineRule="auto"/>
        <w:jc w:val="left"/>
        <w:rPr>
          <w:rFonts w:ascii="Arial" w:eastAsia="Calibri" w:hAnsi="Arial" w:cs="Arial"/>
          <w:b/>
          <w:bCs/>
          <w:sz w:val="24"/>
          <w:szCs w:val="24"/>
        </w:rPr>
      </w:pPr>
      <w:r w:rsidRPr="0083073A">
        <w:rPr>
          <w:rFonts w:ascii="Arial" w:eastAsia="Calibri" w:hAnsi="Arial" w:cs="Arial"/>
          <w:b/>
          <w:bCs/>
          <w:sz w:val="24"/>
          <w:szCs w:val="24"/>
        </w:rPr>
        <w:t>Dostęp do danych osobowych:</w:t>
      </w:r>
    </w:p>
    <w:p w14:paraId="0DCDD120" w14:textId="77777777" w:rsidR="00705074" w:rsidRPr="0083073A" w:rsidRDefault="00705074" w:rsidP="00705074">
      <w:pPr>
        <w:widowControl w:val="0"/>
        <w:autoSpaceDE w:val="0"/>
        <w:autoSpaceDN w:val="0"/>
        <w:spacing w:after="0" w:line="276" w:lineRule="auto"/>
        <w:ind w:right="296"/>
        <w:jc w:val="left"/>
        <w:rPr>
          <w:rFonts w:ascii="Arial" w:eastAsia="Calibri" w:hAnsi="Arial" w:cs="Arial"/>
          <w:sz w:val="24"/>
          <w:szCs w:val="24"/>
        </w:rPr>
      </w:pPr>
      <w:r w:rsidRPr="0083073A">
        <w:rPr>
          <w:rFonts w:ascii="Arial" w:eastAsia="Calibri" w:hAnsi="Arial" w:cs="Arial"/>
          <w:sz w:val="24"/>
          <w:szCs w:val="24"/>
        </w:rPr>
        <w:t>Dostęp do Państwa danych osobowych mają pracownicy i współpracownicy MFiPR oraz CPPC. Ponadto Państwa dane osobowe mogą być powierzane lub udostępniane:</w:t>
      </w:r>
    </w:p>
    <w:p w14:paraId="2BDC625D" w14:textId="77777777" w:rsidR="00705074" w:rsidRPr="0083073A" w:rsidRDefault="00705074" w:rsidP="00705074">
      <w:pPr>
        <w:widowControl w:val="0"/>
        <w:numPr>
          <w:ilvl w:val="0"/>
          <w:numId w:val="37"/>
        </w:numPr>
        <w:tabs>
          <w:tab w:val="left" w:pos="426"/>
        </w:tabs>
        <w:autoSpaceDE w:val="0"/>
        <w:autoSpaceDN w:val="0"/>
        <w:spacing w:after="0" w:line="276" w:lineRule="auto"/>
        <w:ind w:left="284" w:right="283"/>
        <w:jc w:val="left"/>
        <w:rPr>
          <w:rFonts w:ascii="Arial" w:eastAsia="Calibri" w:hAnsi="Arial" w:cs="Arial"/>
          <w:sz w:val="24"/>
          <w:szCs w:val="24"/>
        </w:rPr>
      </w:pPr>
      <w:r w:rsidRPr="0083073A">
        <w:rPr>
          <w:rFonts w:ascii="Arial" w:eastAsia="Calibri" w:hAnsi="Arial" w:cs="Arial"/>
          <w:sz w:val="24"/>
          <w:szCs w:val="24"/>
        </w:rPr>
        <w:t>podmiotom, w tym ekspertom, o których mowa w art. 80 ustawy wdrożeniowej, którym zleciliśmy wykonywanie zadań w ramach realizacji</w:t>
      </w:r>
      <w:r w:rsidRPr="0083073A">
        <w:rPr>
          <w:rFonts w:ascii="Arial" w:eastAsia="Calibri" w:hAnsi="Arial" w:cs="Arial"/>
          <w:spacing w:val="-19"/>
          <w:sz w:val="24"/>
          <w:szCs w:val="24"/>
        </w:rPr>
        <w:t xml:space="preserve"> </w:t>
      </w:r>
      <w:r w:rsidRPr="0083073A">
        <w:rPr>
          <w:rFonts w:ascii="Arial" w:eastAsia="Calibri" w:hAnsi="Arial" w:cs="Arial"/>
          <w:sz w:val="24"/>
          <w:szCs w:val="24"/>
        </w:rPr>
        <w:t>FERC,</w:t>
      </w:r>
    </w:p>
    <w:p w14:paraId="40B643EE" w14:textId="77777777" w:rsidR="00705074" w:rsidRPr="0083073A" w:rsidRDefault="00705074" w:rsidP="00705074">
      <w:pPr>
        <w:widowControl w:val="0"/>
        <w:numPr>
          <w:ilvl w:val="0"/>
          <w:numId w:val="37"/>
        </w:numPr>
        <w:tabs>
          <w:tab w:val="left" w:pos="426"/>
        </w:tabs>
        <w:autoSpaceDE w:val="0"/>
        <w:autoSpaceDN w:val="0"/>
        <w:spacing w:after="0" w:line="276" w:lineRule="auto"/>
        <w:ind w:left="284" w:right="435"/>
        <w:jc w:val="left"/>
        <w:rPr>
          <w:rFonts w:ascii="Arial" w:eastAsia="Calibri" w:hAnsi="Arial" w:cs="Arial"/>
          <w:sz w:val="24"/>
          <w:szCs w:val="24"/>
        </w:rPr>
      </w:pPr>
      <w:r w:rsidRPr="0083073A">
        <w:rPr>
          <w:rFonts w:ascii="Arial" w:eastAsia="Calibri" w:hAnsi="Arial" w:cs="Arial"/>
          <w:sz w:val="24"/>
          <w:szCs w:val="24"/>
        </w:rPr>
        <w:t>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Pr="0083073A">
        <w:rPr>
          <w:rFonts w:ascii="Arial" w:eastAsia="Calibri" w:hAnsi="Arial" w:cs="Arial"/>
          <w:spacing w:val="-29"/>
          <w:sz w:val="24"/>
          <w:szCs w:val="24"/>
        </w:rPr>
        <w:t xml:space="preserve"> </w:t>
      </w:r>
      <w:r w:rsidRPr="0083073A">
        <w:rPr>
          <w:rFonts w:ascii="Arial" w:eastAsia="Calibri" w:hAnsi="Arial" w:cs="Arial"/>
          <w:sz w:val="24"/>
          <w:szCs w:val="24"/>
        </w:rPr>
        <w:t>także przepisy</w:t>
      </w:r>
      <w:r w:rsidRPr="0083073A">
        <w:rPr>
          <w:rFonts w:ascii="Arial" w:eastAsia="Calibri" w:hAnsi="Arial" w:cs="Arial"/>
          <w:spacing w:val="-4"/>
          <w:sz w:val="24"/>
          <w:szCs w:val="24"/>
        </w:rPr>
        <w:t xml:space="preserve"> </w:t>
      </w:r>
      <w:r w:rsidRPr="0083073A">
        <w:rPr>
          <w:rFonts w:ascii="Arial" w:eastAsia="Calibri" w:hAnsi="Arial" w:cs="Arial"/>
          <w:sz w:val="24"/>
          <w:szCs w:val="24"/>
        </w:rPr>
        <w:t>finansowe</w:t>
      </w:r>
      <w:r w:rsidRPr="0083073A">
        <w:rPr>
          <w:rFonts w:ascii="Arial" w:eastAsia="Calibri" w:hAnsi="Arial" w:cs="Arial"/>
          <w:spacing w:val="-5"/>
          <w:sz w:val="24"/>
          <w:szCs w:val="24"/>
        </w:rPr>
        <w:t xml:space="preserve"> </w:t>
      </w:r>
      <w:r w:rsidRPr="0083073A">
        <w:rPr>
          <w:rFonts w:ascii="Arial" w:eastAsia="Calibri" w:hAnsi="Arial" w:cs="Arial"/>
          <w:sz w:val="24"/>
          <w:szCs w:val="24"/>
        </w:rPr>
        <w:t>na</w:t>
      </w:r>
      <w:r w:rsidRPr="0083073A">
        <w:rPr>
          <w:rFonts w:ascii="Arial" w:eastAsia="Calibri" w:hAnsi="Arial" w:cs="Arial"/>
          <w:spacing w:val="-5"/>
          <w:sz w:val="24"/>
          <w:szCs w:val="24"/>
        </w:rPr>
        <w:t xml:space="preserve"> </w:t>
      </w:r>
      <w:r w:rsidRPr="0083073A">
        <w:rPr>
          <w:rFonts w:ascii="Arial" w:eastAsia="Calibri" w:hAnsi="Arial" w:cs="Arial"/>
          <w:sz w:val="24"/>
          <w:szCs w:val="24"/>
        </w:rPr>
        <w:t>potrzeby</w:t>
      </w:r>
      <w:r w:rsidRPr="0083073A">
        <w:rPr>
          <w:rFonts w:ascii="Arial" w:eastAsia="Calibri" w:hAnsi="Arial" w:cs="Arial"/>
          <w:spacing w:val="-6"/>
          <w:sz w:val="24"/>
          <w:szCs w:val="24"/>
        </w:rPr>
        <w:t xml:space="preserve"> </w:t>
      </w:r>
      <w:r w:rsidRPr="0083073A">
        <w:rPr>
          <w:rFonts w:ascii="Arial" w:eastAsia="Calibri" w:hAnsi="Arial" w:cs="Arial"/>
          <w:sz w:val="24"/>
          <w:szCs w:val="24"/>
        </w:rPr>
        <w:t>tych</w:t>
      </w:r>
      <w:r w:rsidRPr="0083073A">
        <w:rPr>
          <w:rFonts w:ascii="Arial" w:eastAsia="Calibri" w:hAnsi="Arial" w:cs="Arial"/>
          <w:spacing w:val="-2"/>
          <w:sz w:val="24"/>
          <w:szCs w:val="24"/>
        </w:rPr>
        <w:t xml:space="preserve"> </w:t>
      </w:r>
      <w:r w:rsidRPr="0083073A">
        <w:rPr>
          <w:rFonts w:ascii="Arial" w:eastAsia="Calibri" w:hAnsi="Arial" w:cs="Arial"/>
          <w:sz w:val="24"/>
          <w:szCs w:val="24"/>
        </w:rPr>
        <w:t>funduszy</w:t>
      </w:r>
      <w:r w:rsidRPr="0083073A">
        <w:rPr>
          <w:rFonts w:ascii="Arial" w:eastAsia="Calibri" w:hAnsi="Arial" w:cs="Arial"/>
          <w:spacing w:val="-3"/>
          <w:sz w:val="24"/>
          <w:szCs w:val="24"/>
        </w:rPr>
        <w:t xml:space="preserve"> </w:t>
      </w:r>
      <w:r w:rsidRPr="0083073A">
        <w:rPr>
          <w:rFonts w:ascii="Arial" w:eastAsia="Calibri" w:hAnsi="Arial" w:cs="Arial"/>
          <w:sz w:val="24"/>
          <w:szCs w:val="24"/>
        </w:rPr>
        <w:t>oraz</w:t>
      </w:r>
      <w:r w:rsidRPr="0083073A">
        <w:rPr>
          <w:rFonts w:ascii="Arial" w:eastAsia="Calibri" w:hAnsi="Arial" w:cs="Arial"/>
          <w:spacing w:val="-2"/>
          <w:sz w:val="24"/>
          <w:szCs w:val="24"/>
        </w:rPr>
        <w:t xml:space="preserve"> </w:t>
      </w:r>
      <w:r w:rsidRPr="0083073A">
        <w:rPr>
          <w:rFonts w:ascii="Arial" w:eastAsia="Calibri" w:hAnsi="Arial" w:cs="Arial"/>
          <w:sz w:val="24"/>
          <w:szCs w:val="24"/>
        </w:rPr>
        <w:t>na</w:t>
      </w:r>
      <w:r w:rsidRPr="0083073A">
        <w:rPr>
          <w:rFonts w:ascii="Arial" w:eastAsia="Calibri" w:hAnsi="Arial" w:cs="Arial"/>
          <w:spacing w:val="-3"/>
          <w:sz w:val="24"/>
          <w:szCs w:val="24"/>
        </w:rPr>
        <w:t xml:space="preserve"> </w:t>
      </w:r>
      <w:r w:rsidRPr="0083073A">
        <w:rPr>
          <w:rFonts w:ascii="Arial" w:eastAsia="Calibri" w:hAnsi="Arial" w:cs="Arial"/>
          <w:sz w:val="24"/>
          <w:szCs w:val="24"/>
        </w:rPr>
        <w:t>potrzeby</w:t>
      </w:r>
      <w:r w:rsidRPr="0083073A">
        <w:rPr>
          <w:rFonts w:ascii="Arial" w:eastAsia="Calibri" w:hAnsi="Arial" w:cs="Arial"/>
          <w:spacing w:val="-6"/>
          <w:sz w:val="24"/>
          <w:szCs w:val="24"/>
        </w:rPr>
        <w:t xml:space="preserve"> </w:t>
      </w:r>
      <w:r w:rsidRPr="0083073A">
        <w:rPr>
          <w:rFonts w:ascii="Arial" w:eastAsia="Calibri" w:hAnsi="Arial" w:cs="Arial"/>
          <w:sz w:val="24"/>
          <w:szCs w:val="24"/>
        </w:rPr>
        <w:t>Funduszu</w:t>
      </w:r>
      <w:r w:rsidRPr="0083073A">
        <w:rPr>
          <w:rFonts w:ascii="Arial" w:eastAsia="Calibri" w:hAnsi="Arial" w:cs="Arial"/>
          <w:spacing w:val="-4"/>
          <w:sz w:val="24"/>
          <w:szCs w:val="24"/>
        </w:rPr>
        <w:t xml:space="preserve"> </w:t>
      </w:r>
      <w:r w:rsidRPr="0083073A">
        <w:rPr>
          <w:rFonts w:ascii="Arial" w:eastAsia="Calibri" w:hAnsi="Arial" w:cs="Arial"/>
          <w:sz w:val="24"/>
          <w:szCs w:val="24"/>
        </w:rPr>
        <w:t>Azylu,</w:t>
      </w:r>
      <w:r w:rsidRPr="0083073A">
        <w:rPr>
          <w:rFonts w:ascii="Arial" w:eastAsia="Calibri" w:hAnsi="Arial" w:cs="Arial"/>
          <w:spacing w:val="-5"/>
          <w:sz w:val="24"/>
          <w:szCs w:val="24"/>
        </w:rPr>
        <w:t xml:space="preserve"> </w:t>
      </w:r>
      <w:r w:rsidRPr="0083073A">
        <w:rPr>
          <w:rFonts w:ascii="Arial" w:eastAsia="Calibri" w:hAnsi="Arial" w:cs="Arial"/>
          <w:sz w:val="24"/>
          <w:szCs w:val="24"/>
        </w:rPr>
        <w:t>Migracji</w:t>
      </w:r>
      <w:r w:rsidRPr="0083073A">
        <w:rPr>
          <w:rFonts w:ascii="Arial" w:eastAsia="Calibri" w:hAnsi="Arial" w:cs="Arial"/>
          <w:spacing w:val="-6"/>
          <w:sz w:val="24"/>
          <w:szCs w:val="24"/>
        </w:rPr>
        <w:t xml:space="preserve"> </w:t>
      </w:r>
      <w:r w:rsidRPr="0083073A">
        <w:rPr>
          <w:rFonts w:ascii="Arial" w:eastAsia="Calibri" w:hAnsi="Arial" w:cs="Arial"/>
          <w:sz w:val="24"/>
          <w:szCs w:val="24"/>
        </w:rPr>
        <w:t>i Integracji, Funduszu Bezpieczeństwa Wewnętrznego i Instrumentu Wsparcia Finansowego na rzecz Zarządzania Granicami i Polityki</w:t>
      </w:r>
      <w:r w:rsidRPr="0083073A">
        <w:rPr>
          <w:rFonts w:ascii="Arial" w:eastAsia="Calibri" w:hAnsi="Arial" w:cs="Arial"/>
          <w:spacing w:val="-10"/>
          <w:sz w:val="24"/>
          <w:szCs w:val="24"/>
        </w:rPr>
        <w:t xml:space="preserve"> </w:t>
      </w:r>
      <w:r w:rsidRPr="0083073A">
        <w:rPr>
          <w:rFonts w:ascii="Arial" w:eastAsia="Calibri" w:hAnsi="Arial" w:cs="Arial"/>
          <w:sz w:val="24"/>
          <w:szCs w:val="24"/>
        </w:rPr>
        <w:t>Wizowej,</w:t>
      </w:r>
    </w:p>
    <w:p w14:paraId="2B58D981" w14:textId="77777777" w:rsidR="00705074" w:rsidRPr="0083073A" w:rsidRDefault="00705074" w:rsidP="00705074">
      <w:pPr>
        <w:widowControl w:val="0"/>
        <w:numPr>
          <w:ilvl w:val="0"/>
          <w:numId w:val="37"/>
        </w:numPr>
        <w:tabs>
          <w:tab w:val="left" w:pos="426"/>
        </w:tabs>
        <w:autoSpaceDE w:val="0"/>
        <w:autoSpaceDN w:val="0"/>
        <w:spacing w:after="0" w:line="276" w:lineRule="auto"/>
        <w:ind w:left="284" w:right="935"/>
        <w:jc w:val="left"/>
        <w:rPr>
          <w:rFonts w:ascii="Arial" w:eastAsia="Calibri" w:hAnsi="Arial" w:cs="Arial"/>
          <w:sz w:val="24"/>
          <w:szCs w:val="24"/>
        </w:rPr>
      </w:pPr>
      <w:r w:rsidRPr="0083073A">
        <w:rPr>
          <w:rFonts w:ascii="Arial" w:eastAsia="Calibri" w:hAnsi="Arial" w:cs="Arial"/>
          <w:sz w:val="24"/>
          <w:szCs w:val="24"/>
        </w:rPr>
        <w:t>instytucjom Unii Europejskiej (UE) lub podmiotom, którym UE powierzyła zadania dotyczące wdrażania</w:t>
      </w:r>
      <w:r w:rsidRPr="0083073A">
        <w:rPr>
          <w:rFonts w:ascii="Arial" w:eastAsia="Calibri" w:hAnsi="Arial" w:cs="Arial"/>
          <w:spacing w:val="-11"/>
          <w:sz w:val="24"/>
          <w:szCs w:val="24"/>
        </w:rPr>
        <w:t xml:space="preserve"> </w:t>
      </w:r>
      <w:r w:rsidRPr="0083073A">
        <w:rPr>
          <w:rFonts w:ascii="Arial" w:eastAsia="Calibri" w:hAnsi="Arial" w:cs="Arial"/>
          <w:sz w:val="24"/>
          <w:szCs w:val="24"/>
        </w:rPr>
        <w:t>FERC;</w:t>
      </w:r>
    </w:p>
    <w:p w14:paraId="0A9CEDC0" w14:textId="77777777" w:rsidR="00705074" w:rsidRPr="0083073A" w:rsidRDefault="00705074" w:rsidP="00705074">
      <w:pPr>
        <w:widowControl w:val="0"/>
        <w:numPr>
          <w:ilvl w:val="0"/>
          <w:numId w:val="37"/>
        </w:numPr>
        <w:tabs>
          <w:tab w:val="left" w:pos="426"/>
        </w:tabs>
        <w:autoSpaceDE w:val="0"/>
        <w:autoSpaceDN w:val="0"/>
        <w:spacing w:after="0" w:line="276" w:lineRule="auto"/>
        <w:ind w:left="284" w:right="631"/>
        <w:jc w:val="left"/>
        <w:rPr>
          <w:rFonts w:ascii="Arial" w:eastAsia="Calibri" w:hAnsi="Arial" w:cs="Arial"/>
          <w:sz w:val="24"/>
          <w:szCs w:val="24"/>
        </w:rPr>
      </w:pPr>
      <w:r w:rsidRPr="0083073A">
        <w:rPr>
          <w:rFonts w:ascii="Arial" w:eastAsia="Calibri" w:hAnsi="Arial" w:cs="Arial"/>
          <w:sz w:val="24"/>
          <w:szCs w:val="24"/>
        </w:rPr>
        <w:t>podmiotom, które wykonują dla nas usługi związane z obsługą i rozwojem systemów teleinformatycznych, a także zapewnieniem łączności, np. dostawcom rozwiązań IT i operatorom</w:t>
      </w:r>
      <w:r w:rsidRPr="0083073A">
        <w:rPr>
          <w:rFonts w:ascii="Arial" w:eastAsia="Calibri" w:hAnsi="Arial" w:cs="Arial"/>
          <w:spacing w:val="-17"/>
          <w:sz w:val="24"/>
          <w:szCs w:val="24"/>
        </w:rPr>
        <w:t xml:space="preserve"> </w:t>
      </w:r>
      <w:r w:rsidRPr="0083073A">
        <w:rPr>
          <w:rFonts w:ascii="Arial" w:eastAsia="Calibri" w:hAnsi="Arial" w:cs="Arial"/>
          <w:sz w:val="24"/>
          <w:szCs w:val="24"/>
        </w:rPr>
        <w:t>telekomunikacyjnym.</w:t>
      </w:r>
    </w:p>
    <w:p w14:paraId="4159A7F5" w14:textId="77777777" w:rsidR="00705074" w:rsidRPr="0083073A" w:rsidRDefault="00705074" w:rsidP="00705074">
      <w:pPr>
        <w:widowControl w:val="0"/>
        <w:tabs>
          <w:tab w:val="left" w:pos="580"/>
        </w:tabs>
        <w:autoSpaceDE w:val="0"/>
        <w:autoSpaceDN w:val="0"/>
        <w:spacing w:after="0" w:line="240" w:lineRule="auto"/>
        <w:jc w:val="left"/>
        <w:rPr>
          <w:rFonts w:ascii="Arial" w:eastAsia="Calibri" w:hAnsi="Arial" w:cs="Arial"/>
          <w:b/>
          <w:bCs/>
          <w:sz w:val="24"/>
          <w:szCs w:val="24"/>
        </w:rPr>
      </w:pPr>
      <w:r w:rsidRPr="0083073A">
        <w:rPr>
          <w:rFonts w:ascii="Arial" w:eastAsia="Calibri" w:hAnsi="Arial" w:cs="Arial"/>
          <w:b/>
          <w:bCs/>
          <w:sz w:val="24"/>
          <w:szCs w:val="24"/>
        </w:rPr>
        <w:t>Okres przechowywania danych:</w:t>
      </w:r>
    </w:p>
    <w:p w14:paraId="278D273D" w14:textId="77777777" w:rsidR="00705074" w:rsidRPr="0083073A" w:rsidRDefault="00705074" w:rsidP="00705074">
      <w:pPr>
        <w:widowControl w:val="0"/>
        <w:autoSpaceDE w:val="0"/>
        <w:autoSpaceDN w:val="0"/>
        <w:spacing w:after="0" w:line="276" w:lineRule="auto"/>
        <w:jc w:val="left"/>
        <w:rPr>
          <w:rFonts w:ascii="Arial" w:eastAsia="Calibri" w:hAnsi="Arial" w:cs="Arial"/>
          <w:sz w:val="24"/>
          <w:szCs w:val="24"/>
        </w:rPr>
      </w:pPr>
      <w:r w:rsidRPr="0083073A">
        <w:rPr>
          <w:rFonts w:ascii="Arial" w:eastAsia="Calibri" w:hAnsi="Arial" w:cs="Arial"/>
          <w:sz w:val="24"/>
          <w:szCs w:val="24"/>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w:t>
      </w:r>
      <w:r w:rsidRPr="0083073A">
        <w:rPr>
          <w:rFonts w:ascii="Arial" w:eastAsia="Calibri" w:hAnsi="Arial" w:cs="Arial"/>
          <w:iCs/>
          <w:sz w:val="24"/>
          <w:szCs w:val="24"/>
        </w:rPr>
        <w:t>de minimis</w:t>
      </w:r>
      <w:r w:rsidRPr="0083073A">
        <w:rPr>
          <w:rFonts w:ascii="Arial" w:eastAsia="Calibri" w:hAnsi="Arial" w:cs="Arial"/>
          <w:i/>
          <w:sz w:val="24"/>
          <w:szCs w:val="24"/>
        </w:rPr>
        <w:t xml:space="preserve"> </w:t>
      </w:r>
      <w:r w:rsidRPr="0083073A">
        <w:rPr>
          <w:rFonts w:ascii="Arial" w:eastAsia="Calibri" w:hAnsi="Arial" w:cs="Arial"/>
          <w:sz w:val="24"/>
          <w:szCs w:val="24"/>
        </w:rPr>
        <w:t xml:space="preserve">oraz przepisów </w:t>
      </w:r>
      <w:r w:rsidRPr="0083073A">
        <w:rPr>
          <w:rFonts w:ascii="Arial" w:eastAsia="Calibri" w:hAnsi="Arial" w:cs="Arial"/>
          <w:sz w:val="24"/>
          <w:szCs w:val="24"/>
        </w:rPr>
        <w:lastRenderedPageBreak/>
        <w:t>dotyczących podatku od towarów i usług.</w:t>
      </w:r>
    </w:p>
    <w:p w14:paraId="6D2722B4" w14:textId="77777777" w:rsidR="00705074" w:rsidRPr="0083073A" w:rsidRDefault="00705074" w:rsidP="00705074">
      <w:pPr>
        <w:widowControl w:val="0"/>
        <w:autoSpaceDE w:val="0"/>
        <w:autoSpaceDN w:val="0"/>
        <w:spacing w:after="0" w:line="276" w:lineRule="auto"/>
        <w:jc w:val="left"/>
        <w:rPr>
          <w:rFonts w:ascii="Arial" w:eastAsia="Calibri" w:hAnsi="Arial" w:cs="Arial"/>
          <w:b/>
          <w:bCs/>
          <w:sz w:val="24"/>
          <w:szCs w:val="24"/>
        </w:rPr>
      </w:pPr>
      <w:r w:rsidRPr="0083073A">
        <w:rPr>
          <w:rFonts w:ascii="Arial" w:eastAsia="Calibri" w:hAnsi="Arial" w:cs="Arial"/>
          <w:b/>
          <w:bCs/>
          <w:sz w:val="24"/>
          <w:szCs w:val="24"/>
        </w:rPr>
        <w:t>Prawa osób, których dane dotyczą:</w:t>
      </w:r>
    </w:p>
    <w:p w14:paraId="116B418A" w14:textId="77777777" w:rsidR="00705074" w:rsidRPr="0083073A" w:rsidRDefault="00705074" w:rsidP="00705074">
      <w:pPr>
        <w:widowControl w:val="0"/>
        <w:autoSpaceDE w:val="0"/>
        <w:autoSpaceDN w:val="0"/>
        <w:spacing w:after="0" w:line="276" w:lineRule="auto"/>
        <w:jc w:val="left"/>
        <w:rPr>
          <w:rFonts w:ascii="Arial" w:eastAsia="Calibri" w:hAnsi="Arial" w:cs="Arial"/>
          <w:sz w:val="24"/>
          <w:szCs w:val="24"/>
        </w:rPr>
      </w:pPr>
      <w:r w:rsidRPr="0083073A">
        <w:rPr>
          <w:rFonts w:ascii="Arial" w:eastAsia="Calibri" w:hAnsi="Arial" w:cs="Arial"/>
          <w:sz w:val="24"/>
          <w:szCs w:val="24"/>
        </w:rPr>
        <w:t>Przysługują Państwu następujące prawa:</w:t>
      </w:r>
    </w:p>
    <w:p w14:paraId="5ABDFF35" w14:textId="77777777" w:rsidR="00705074" w:rsidRPr="0083073A" w:rsidRDefault="00705074" w:rsidP="00705074">
      <w:pPr>
        <w:widowControl w:val="0"/>
        <w:numPr>
          <w:ilvl w:val="0"/>
          <w:numId w:val="36"/>
        </w:numPr>
        <w:tabs>
          <w:tab w:val="left" w:pos="284"/>
        </w:tabs>
        <w:autoSpaceDE w:val="0"/>
        <w:autoSpaceDN w:val="0"/>
        <w:spacing w:after="0" w:line="276" w:lineRule="auto"/>
        <w:ind w:left="426" w:hanging="426"/>
        <w:jc w:val="left"/>
        <w:rPr>
          <w:rFonts w:ascii="Arial" w:eastAsia="Calibri" w:hAnsi="Arial" w:cs="Arial"/>
          <w:sz w:val="24"/>
          <w:szCs w:val="24"/>
        </w:rPr>
      </w:pPr>
      <w:r w:rsidRPr="0083073A">
        <w:rPr>
          <w:rFonts w:ascii="Arial" w:eastAsia="Calibri" w:hAnsi="Arial" w:cs="Arial"/>
          <w:sz w:val="24"/>
          <w:szCs w:val="24"/>
        </w:rPr>
        <w:t>dostępu do swoich danych osobowych oraz otrzymania ich kopii (art. 15</w:t>
      </w:r>
      <w:r w:rsidRPr="0083073A">
        <w:rPr>
          <w:rFonts w:ascii="Arial" w:eastAsia="Calibri" w:hAnsi="Arial" w:cs="Arial"/>
          <w:spacing w:val="-24"/>
          <w:sz w:val="24"/>
          <w:szCs w:val="24"/>
        </w:rPr>
        <w:t xml:space="preserve"> </w:t>
      </w:r>
      <w:r w:rsidRPr="0083073A">
        <w:rPr>
          <w:rFonts w:ascii="Arial" w:eastAsia="Calibri" w:hAnsi="Arial" w:cs="Arial"/>
          <w:sz w:val="24"/>
          <w:szCs w:val="24"/>
        </w:rPr>
        <w:t>RODO),</w:t>
      </w:r>
    </w:p>
    <w:p w14:paraId="45F4774F" w14:textId="77777777" w:rsidR="00705074" w:rsidRPr="0083073A" w:rsidRDefault="00705074" w:rsidP="00705074">
      <w:pPr>
        <w:widowControl w:val="0"/>
        <w:numPr>
          <w:ilvl w:val="0"/>
          <w:numId w:val="36"/>
        </w:numPr>
        <w:tabs>
          <w:tab w:val="left" w:pos="284"/>
        </w:tabs>
        <w:autoSpaceDE w:val="0"/>
        <w:autoSpaceDN w:val="0"/>
        <w:spacing w:after="0" w:line="276" w:lineRule="auto"/>
        <w:ind w:left="426" w:hanging="426"/>
        <w:jc w:val="left"/>
        <w:rPr>
          <w:rFonts w:ascii="Arial" w:eastAsia="Calibri" w:hAnsi="Arial" w:cs="Arial"/>
          <w:sz w:val="24"/>
          <w:szCs w:val="24"/>
        </w:rPr>
      </w:pPr>
      <w:r w:rsidRPr="0083073A">
        <w:rPr>
          <w:rFonts w:ascii="Arial" w:eastAsia="Calibri" w:hAnsi="Arial" w:cs="Arial"/>
          <w:sz w:val="24"/>
          <w:szCs w:val="24"/>
        </w:rPr>
        <w:t>do sprostowania swoich danych (art. 16</w:t>
      </w:r>
      <w:r w:rsidRPr="0083073A">
        <w:rPr>
          <w:rFonts w:ascii="Arial" w:eastAsia="Calibri" w:hAnsi="Arial" w:cs="Arial"/>
          <w:spacing w:val="-25"/>
          <w:sz w:val="24"/>
          <w:szCs w:val="24"/>
        </w:rPr>
        <w:t xml:space="preserve"> </w:t>
      </w:r>
      <w:r w:rsidRPr="0083073A">
        <w:rPr>
          <w:rFonts w:ascii="Arial" w:eastAsia="Calibri" w:hAnsi="Arial" w:cs="Arial"/>
          <w:sz w:val="24"/>
          <w:szCs w:val="24"/>
        </w:rPr>
        <w:t>RODO),</w:t>
      </w:r>
    </w:p>
    <w:p w14:paraId="4E91F07C" w14:textId="77777777" w:rsidR="00705074" w:rsidRPr="0083073A" w:rsidRDefault="00705074" w:rsidP="00705074">
      <w:pPr>
        <w:widowControl w:val="0"/>
        <w:numPr>
          <w:ilvl w:val="0"/>
          <w:numId w:val="36"/>
        </w:numPr>
        <w:tabs>
          <w:tab w:val="left" w:pos="284"/>
        </w:tabs>
        <w:autoSpaceDE w:val="0"/>
        <w:autoSpaceDN w:val="0"/>
        <w:spacing w:after="0" w:line="276" w:lineRule="auto"/>
        <w:ind w:left="426" w:hanging="426"/>
        <w:jc w:val="left"/>
        <w:rPr>
          <w:rFonts w:ascii="Arial" w:eastAsia="Calibri" w:hAnsi="Arial" w:cs="Arial"/>
          <w:sz w:val="24"/>
          <w:szCs w:val="24"/>
        </w:rPr>
      </w:pPr>
      <w:r w:rsidRPr="0083073A">
        <w:rPr>
          <w:rFonts w:ascii="Arial" w:eastAsia="Calibri" w:hAnsi="Arial" w:cs="Arial"/>
          <w:sz w:val="24"/>
          <w:szCs w:val="24"/>
        </w:rPr>
        <w:t>do usunięcia swoich danych (art. 17 RODO) - jeśli</w:t>
      </w:r>
      <w:r w:rsidRPr="0083073A">
        <w:rPr>
          <w:rFonts w:ascii="Arial" w:eastAsia="Calibri" w:hAnsi="Arial" w:cs="Arial"/>
          <w:spacing w:val="-14"/>
          <w:sz w:val="24"/>
          <w:szCs w:val="24"/>
        </w:rPr>
        <w:t xml:space="preserve"> </w:t>
      </w:r>
      <w:r w:rsidRPr="0083073A">
        <w:rPr>
          <w:rFonts w:ascii="Arial" w:eastAsia="Calibri" w:hAnsi="Arial" w:cs="Arial"/>
          <w:sz w:val="24"/>
          <w:szCs w:val="24"/>
        </w:rPr>
        <w:t>dotyczy,</w:t>
      </w:r>
    </w:p>
    <w:p w14:paraId="4FC39645" w14:textId="77777777" w:rsidR="00705074" w:rsidRPr="0083073A" w:rsidRDefault="00705074" w:rsidP="00705074">
      <w:pPr>
        <w:widowControl w:val="0"/>
        <w:numPr>
          <w:ilvl w:val="0"/>
          <w:numId w:val="36"/>
        </w:numPr>
        <w:tabs>
          <w:tab w:val="left" w:pos="284"/>
        </w:tabs>
        <w:autoSpaceDE w:val="0"/>
        <w:autoSpaceDN w:val="0"/>
        <w:spacing w:after="0" w:line="276" w:lineRule="auto"/>
        <w:ind w:left="426" w:hanging="426"/>
        <w:jc w:val="left"/>
        <w:rPr>
          <w:rFonts w:ascii="Arial" w:eastAsia="Calibri" w:hAnsi="Arial" w:cs="Arial"/>
          <w:sz w:val="24"/>
          <w:szCs w:val="24"/>
        </w:rPr>
      </w:pPr>
      <w:r w:rsidRPr="0083073A">
        <w:rPr>
          <w:rFonts w:ascii="Arial" w:eastAsia="Calibri" w:hAnsi="Arial" w:cs="Arial"/>
          <w:sz w:val="24"/>
          <w:szCs w:val="24"/>
        </w:rPr>
        <w:t>do</w:t>
      </w:r>
      <w:r w:rsidRPr="0083073A">
        <w:rPr>
          <w:rFonts w:ascii="Arial" w:eastAsia="Calibri" w:hAnsi="Arial" w:cs="Arial"/>
          <w:spacing w:val="-5"/>
          <w:sz w:val="24"/>
          <w:szCs w:val="24"/>
        </w:rPr>
        <w:t xml:space="preserve"> </w:t>
      </w:r>
      <w:r w:rsidRPr="0083073A">
        <w:rPr>
          <w:rFonts w:ascii="Arial" w:eastAsia="Calibri" w:hAnsi="Arial" w:cs="Arial"/>
          <w:sz w:val="24"/>
          <w:szCs w:val="24"/>
        </w:rPr>
        <w:t>żądania</w:t>
      </w:r>
      <w:r w:rsidRPr="0083073A">
        <w:rPr>
          <w:rFonts w:ascii="Arial" w:eastAsia="Calibri" w:hAnsi="Arial" w:cs="Arial"/>
          <w:spacing w:val="-6"/>
          <w:sz w:val="24"/>
          <w:szCs w:val="24"/>
        </w:rPr>
        <w:t xml:space="preserve"> </w:t>
      </w:r>
      <w:r w:rsidRPr="0083073A">
        <w:rPr>
          <w:rFonts w:ascii="Arial" w:eastAsia="Calibri" w:hAnsi="Arial" w:cs="Arial"/>
          <w:sz w:val="24"/>
          <w:szCs w:val="24"/>
        </w:rPr>
        <w:t>od</w:t>
      </w:r>
      <w:r w:rsidRPr="0083073A">
        <w:rPr>
          <w:rFonts w:ascii="Arial" w:eastAsia="Calibri" w:hAnsi="Arial" w:cs="Arial"/>
          <w:spacing w:val="-2"/>
          <w:sz w:val="24"/>
          <w:szCs w:val="24"/>
        </w:rPr>
        <w:t xml:space="preserve"> </w:t>
      </w:r>
      <w:r w:rsidRPr="0083073A">
        <w:rPr>
          <w:rFonts w:ascii="Arial" w:eastAsia="Calibri" w:hAnsi="Arial" w:cs="Arial"/>
          <w:sz w:val="24"/>
          <w:szCs w:val="24"/>
        </w:rPr>
        <w:t>administratora</w:t>
      </w:r>
      <w:r w:rsidRPr="0083073A">
        <w:rPr>
          <w:rFonts w:ascii="Arial" w:eastAsia="Calibri" w:hAnsi="Arial" w:cs="Arial"/>
          <w:spacing w:val="-6"/>
          <w:sz w:val="24"/>
          <w:szCs w:val="24"/>
        </w:rPr>
        <w:t xml:space="preserve"> </w:t>
      </w:r>
      <w:r w:rsidRPr="0083073A">
        <w:rPr>
          <w:rFonts w:ascii="Arial" w:eastAsia="Calibri" w:hAnsi="Arial" w:cs="Arial"/>
          <w:sz w:val="24"/>
          <w:szCs w:val="24"/>
        </w:rPr>
        <w:t>ograniczenia</w:t>
      </w:r>
      <w:r w:rsidRPr="0083073A">
        <w:rPr>
          <w:rFonts w:ascii="Arial" w:eastAsia="Calibri" w:hAnsi="Arial" w:cs="Arial"/>
          <w:spacing w:val="-6"/>
          <w:sz w:val="24"/>
          <w:szCs w:val="24"/>
        </w:rPr>
        <w:t xml:space="preserve"> </w:t>
      </w:r>
      <w:r w:rsidRPr="0083073A">
        <w:rPr>
          <w:rFonts w:ascii="Arial" w:eastAsia="Calibri" w:hAnsi="Arial" w:cs="Arial"/>
          <w:sz w:val="24"/>
          <w:szCs w:val="24"/>
        </w:rPr>
        <w:t>przetwarzania</w:t>
      </w:r>
      <w:r w:rsidRPr="0083073A">
        <w:rPr>
          <w:rFonts w:ascii="Arial" w:eastAsia="Calibri" w:hAnsi="Arial" w:cs="Arial"/>
          <w:spacing w:val="-4"/>
          <w:sz w:val="24"/>
          <w:szCs w:val="24"/>
        </w:rPr>
        <w:t xml:space="preserve"> </w:t>
      </w:r>
      <w:r w:rsidRPr="0083073A">
        <w:rPr>
          <w:rFonts w:ascii="Arial" w:eastAsia="Calibri" w:hAnsi="Arial" w:cs="Arial"/>
          <w:sz w:val="24"/>
          <w:szCs w:val="24"/>
        </w:rPr>
        <w:t>swoich</w:t>
      </w:r>
      <w:r w:rsidRPr="0083073A">
        <w:rPr>
          <w:rFonts w:ascii="Arial" w:eastAsia="Calibri" w:hAnsi="Arial" w:cs="Arial"/>
          <w:spacing w:val="-5"/>
          <w:sz w:val="24"/>
          <w:szCs w:val="24"/>
        </w:rPr>
        <w:t xml:space="preserve"> </w:t>
      </w:r>
      <w:r w:rsidRPr="0083073A">
        <w:rPr>
          <w:rFonts w:ascii="Arial" w:eastAsia="Calibri" w:hAnsi="Arial" w:cs="Arial"/>
          <w:sz w:val="24"/>
          <w:szCs w:val="24"/>
        </w:rPr>
        <w:t>danych</w:t>
      </w:r>
      <w:r w:rsidRPr="0083073A">
        <w:rPr>
          <w:rFonts w:ascii="Arial" w:eastAsia="Calibri" w:hAnsi="Arial" w:cs="Arial"/>
          <w:spacing w:val="-5"/>
          <w:sz w:val="24"/>
          <w:szCs w:val="24"/>
        </w:rPr>
        <w:t xml:space="preserve"> </w:t>
      </w:r>
      <w:r w:rsidRPr="0083073A">
        <w:rPr>
          <w:rFonts w:ascii="Arial" w:eastAsia="Calibri" w:hAnsi="Arial" w:cs="Arial"/>
          <w:sz w:val="24"/>
          <w:szCs w:val="24"/>
        </w:rPr>
        <w:t>(art.</w:t>
      </w:r>
      <w:r w:rsidRPr="0083073A">
        <w:rPr>
          <w:rFonts w:ascii="Arial" w:eastAsia="Calibri" w:hAnsi="Arial" w:cs="Arial"/>
          <w:spacing w:val="-4"/>
          <w:sz w:val="24"/>
          <w:szCs w:val="24"/>
        </w:rPr>
        <w:t xml:space="preserve"> </w:t>
      </w:r>
      <w:r w:rsidRPr="0083073A">
        <w:rPr>
          <w:rFonts w:ascii="Arial" w:eastAsia="Calibri" w:hAnsi="Arial" w:cs="Arial"/>
          <w:sz w:val="24"/>
          <w:szCs w:val="24"/>
        </w:rPr>
        <w:t>18</w:t>
      </w:r>
      <w:r w:rsidRPr="0083073A">
        <w:rPr>
          <w:rFonts w:ascii="Arial" w:eastAsia="Calibri" w:hAnsi="Arial" w:cs="Arial"/>
          <w:spacing w:val="-5"/>
          <w:sz w:val="24"/>
          <w:szCs w:val="24"/>
        </w:rPr>
        <w:t xml:space="preserve"> </w:t>
      </w:r>
      <w:r w:rsidRPr="0083073A">
        <w:rPr>
          <w:rFonts w:ascii="Arial" w:eastAsia="Calibri" w:hAnsi="Arial" w:cs="Arial"/>
          <w:sz w:val="24"/>
          <w:szCs w:val="24"/>
        </w:rPr>
        <w:t>RODO),</w:t>
      </w:r>
    </w:p>
    <w:p w14:paraId="1D68AB03" w14:textId="77777777" w:rsidR="00705074" w:rsidRPr="0083073A" w:rsidRDefault="00705074" w:rsidP="00705074">
      <w:pPr>
        <w:widowControl w:val="0"/>
        <w:numPr>
          <w:ilvl w:val="0"/>
          <w:numId w:val="36"/>
        </w:numPr>
        <w:tabs>
          <w:tab w:val="left" w:pos="284"/>
        </w:tabs>
        <w:autoSpaceDE w:val="0"/>
        <w:autoSpaceDN w:val="0"/>
        <w:spacing w:after="0" w:line="276" w:lineRule="auto"/>
        <w:ind w:left="284" w:right="713" w:hanging="284"/>
        <w:jc w:val="left"/>
        <w:rPr>
          <w:rFonts w:ascii="Arial" w:eastAsia="Calibri" w:hAnsi="Arial" w:cs="Arial"/>
          <w:sz w:val="24"/>
          <w:szCs w:val="24"/>
        </w:rPr>
      </w:pPr>
      <w:r w:rsidRPr="0083073A">
        <w:rPr>
          <w:rFonts w:ascii="Arial" w:eastAsia="Calibri" w:hAnsi="Arial" w:cs="Arial"/>
          <w:sz w:val="24"/>
          <w:szCs w:val="24"/>
        </w:rPr>
        <w:t>wniesienia sprzeciwu – wobec przetwarzania swoich danych (art. 21 RODO) – jeśli przetwarzanie odbywa się w celu wykonywania zadania realizowanego</w:t>
      </w:r>
      <w:r w:rsidRPr="0083073A">
        <w:rPr>
          <w:rFonts w:ascii="Arial" w:eastAsia="Calibri" w:hAnsi="Arial" w:cs="Arial"/>
          <w:sz w:val="24"/>
          <w:szCs w:val="24"/>
        </w:rPr>
        <w:br/>
        <w:t>w</w:t>
      </w:r>
      <w:r w:rsidRPr="0083073A">
        <w:rPr>
          <w:rFonts w:ascii="Arial" w:eastAsia="Calibri" w:hAnsi="Arial" w:cs="Arial"/>
          <w:spacing w:val="-32"/>
          <w:sz w:val="24"/>
          <w:szCs w:val="24"/>
        </w:rPr>
        <w:t xml:space="preserve"> </w:t>
      </w:r>
      <w:r w:rsidRPr="0083073A">
        <w:rPr>
          <w:rFonts w:ascii="Arial" w:eastAsia="Calibri" w:hAnsi="Arial" w:cs="Arial"/>
          <w:sz w:val="24"/>
          <w:szCs w:val="24"/>
        </w:rPr>
        <w:t>interesie publicznym lub w ramach sprawowania władzy publicznej, powierzonej administratorowi (tj. w celu, o którym mowa w art. 6 ust. 1 lit. e</w:t>
      </w:r>
      <w:r w:rsidRPr="0083073A">
        <w:rPr>
          <w:rFonts w:ascii="Arial" w:eastAsia="Calibri" w:hAnsi="Arial" w:cs="Arial"/>
          <w:spacing w:val="-25"/>
          <w:sz w:val="24"/>
          <w:szCs w:val="24"/>
        </w:rPr>
        <w:t xml:space="preserve"> </w:t>
      </w:r>
      <w:r w:rsidRPr="0083073A">
        <w:rPr>
          <w:rFonts w:ascii="Arial" w:eastAsia="Calibri" w:hAnsi="Arial" w:cs="Arial"/>
          <w:sz w:val="24"/>
          <w:szCs w:val="24"/>
        </w:rPr>
        <w:t>RODO,</w:t>
      </w:r>
    </w:p>
    <w:p w14:paraId="537552AD" w14:textId="77777777" w:rsidR="00705074" w:rsidRPr="0083073A" w:rsidRDefault="00705074" w:rsidP="00705074">
      <w:pPr>
        <w:widowControl w:val="0"/>
        <w:numPr>
          <w:ilvl w:val="0"/>
          <w:numId w:val="36"/>
        </w:numPr>
        <w:tabs>
          <w:tab w:val="left" w:pos="284"/>
        </w:tabs>
        <w:autoSpaceDE w:val="0"/>
        <w:autoSpaceDN w:val="0"/>
        <w:spacing w:after="0" w:line="276" w:lineRule="auto"/>
        <w:ind w:left="284" w:right="147" w:hanging="284"/>
        <w:jc w:val="left"/>
        <w:rPr>
          <w:rFonts w:ascii="Arial" w:eastAsia="Calibri" w:hAnsi="Arial" w:cs="Arial"/>
          <w:sz w:val="24"/>
          <w:szCs w:val="24"/>
        </w:rPr>
      </w:pPr>
      <w:r w:rsidRPr="0083073A">
        <w:rPr>
          <w:rFonts w:ascii="Arial" w:eastAsia="Calibri" w:hAnsi="Arial" w:cs="Arial"/>
          <w:sz w:val="24"/>
          <w:szCs w:val="24"/>
        </w:rPr>
        <w:t>wniesienia skargi do organu nadzorczego (art. 77 RODO), tj. Prezesa Urzędu Ochrony Danych Osobowych, w przypadku uznania, że przetwarzanie danych osobowych</w:t>
      </w:r>
      <w:r w:rsidRPr="0083073A">
        <w:rPr>
          <w:rFonts w:ascii="Arial" w:eastAsia="Calibri" w:hAnsi="Arial" w:cs="Arial"/>
          <w:spacing w:val="-36"/>
          <w:sz w:val="24"/>
          <w:szCs w:val="24"/>
        </w:rPr>
        <w:t xml:space="preserve"> </w:t>
      </w:r>
      <w:r w:rsidRPr="0083073A">
        <w:rPr>
          <w:rFonts w:ascii="Arial" w:eastAsia="Calibri" w:hAnsi="Arial" w:cs="Arial"/>
          <w:sz w:val="24"/>
          <w:szCs w:val="24"/>
        </w:rPr>
        <w:t>narusza przepisy RODO lub inne przepisy prawa regulujące kwestię ochrony danych</w:t>
      </w:r>
      <w:r w:rsidRPr="0083073A">
        <w:rPr>
          <w:rFonts w:ascii="Arial" w:eastAsia="Calibri" w:hAnsi="Arial" w:cs="Arial"/>
          <w:spacing w:val="-34"/>
          <w:sz w:val="24"/>
          <w:szCs w:val="24"/>
        </w:rPr>
        <w:t xml:space="preserve"> </w:t>
      </w:r>
      <w:r w:rsidRPr="0083073A">
        <w:rPr>
          <w:rFonts w:ascii="Arial" w:eastAsia="Calibri" w:hAnsi="Arial" w:cs="Arial"/>
          <w:sz w:val="24"/>
          <w:szCs w:val="24"/>
        </w:rPr>
        <w:t>osobowych.</w:t>
      </w:r>
    </w:p>
    <w:p w14:paraId="56F1A6B7" w14:textId="77777777" w:rsidR="00705074" w:rsidRPr="0083073A" w:rsidRDefault="00705074" w:rsidP="00705074">
      <w:pPr>
        <w:widowControl w:val="0"/>
        <w:tabs>
          <w:tab w:val="left" w:pos="840"/>
        </w:tabs>
        <w:autoSpaceDE w:val="0"/>
        <w:autoSpaceDN w:val="0"/>
        <w:spacing w:after="0" w:line="276" w:lineRule="auto"/>
        <w:ind w:right="147"/>
        <w:jc w:val="left"/>
        <w:rPr>
          <w:rFonts w:ascii="Arial" w:eastAsia="Calibri" w:hAnsi="Arial" w:cs="Arial"/>
          <w:b/>
          <w:bCs/>
          <w:sz w:val="24"/>
          <w:szCs w:val="24"/>
        </w:rPr>
      </w:pPr>
      <w:r w:rsidRPr="0083073A">
        <w:rPr>
          <w:rFonts w:ascii="Arial" w:eastAsia="Calibri" w:hAnsi="Arial" w:cs="Arial"/>
          <w:b/>
          <w:bCs/>
          <w:sz w:val="24"/>
          <w:szCs w:val="24"/>
        </w:rPr>
        <w:t>Zautomatyzowane podejmowanie decyzji:</w:t>
      </w:r>
    </w:p>
    <w:p w14:paraId="0F959B97" w14:textId="77777777" w:rsidR="00705074" w:rsidRPr="0083073A" w:rsidRDefault="00705074" w:rsidP="00705074">
      <w:pPr>
        <w:widowControl w:val="0"/>
        <w:autoSpaceDE w:val="0"/>
        <w:autoSpaceDN w:val="0"/>
        <w:spacing w:after="0" w:line="276" w:lineRule="auto"/>
        <w:jc w:val="left"/>
        <w:rPr>
          <w:rFonts w:ascii="Arial" w:eastAsia="Calibri" w:hAnsi="Arial" w:cs="Arial"/>
          <w:sz w:val="24"/>
          <w:szCs w:val="24"/>
        </w:rPr>
      </w:pPr>
      <w:r w:rsidRPr="0083073A">
        <w:rPr>
          <w:rFonts w:ascii="Arial" w:eastAsia="Calibri" w:hAnsi="Arial" w:cs="Arial"/>
          <w:sz w:val="24"/>
          <w:szCs w:val="24"/>
        </w:rPr>
        <w:t>Dane osobowe nie będą podlegały zautomatyzowanemu podejmowaniu decyzji, w tym</w:t>
      </w:r>
    </w:p>
    <w:p w14:paraId="797EB2EA" w14:textId="77777777" w:rsidR="00705074" w:rsidRPr="0083073A" w:rsidRDefault="00705074" w:rsidP="00705074">
      <w:pPr>
        <w:widowControl w:val="0"/>
        <w:autoSpaceDE w:val="0"/>
        <w:autoSpaceDN w:val="0"/>
        <w:spacing w:after="0" w:line="276" w:lineRule="auto"/>
        <w:jc w:val="left"/>
        <w:rPr>
          <w:rFonts w:ascii="Arial" w:eastAsia="Calibri" w:hAnsi="Arial" w:cs="Arial"/>
          <w:sz w:val="24"/>
          <w:szCs w:val="24"/>
        </w:rPr>
      </w:pPr>
      <w:r w:rsidRPr="0083073A">
        <w:rPr>
          <w:rFonts w:ascii="Arial" w:eastAsia="Calibri" w:hAnsi="Arial" w:cs="Arial"/>
          <w:sz w:val="24"/>
          <w:szCs w:val="24"/>
        </w:rPr>
        <w:t>profilowaniu.</w:t>
      </w:r>
    </w:p>
    <w:p w14:paraId="0CA2AAA8" w14:textId="77777777" w:rsidR="00705074" w:rsidRPr="0083073A" w:rsidRDefault="00705074" w:rsidP="00705074">
      <w:pPr>
        <w:widowControl w:val="0"/>
        <w:autoSpaceDE w:val="0"/>
        <w:autoSpaceDN w:val="0"/>
        <w:spacing w:after="0" w:line="276" w:lineRule="auto"/>
        <w:jc w:val="left"/>
        <w:rPr>
          <w:rFonts w:ascii="Arial" w:eastAsia="Calibri" w:hAnsi="Arial" w:cs="Arial"/>
          <w:b/>
          <w:bCs/>
          <w:sz w:val="24"/>
          <w:szCs w:val="24"/>
        </w:rPr>
      </w:pPr>
      <w:r w:rsidRPr="0083073A">
        <w:rPr>
          <w:rFonts w:ascii="Arial" w:eastAsia="Calibri" w:hAnsi="Arial" w:cs="Arial"/>
          <w:b/>
          <w:bCs/>
          <w:sz w:val="24"/>
          <w:szCs w:val="24"/>
        </w:rPr>
        <w:t>Przekazywanie danych do państwa trzeciego:</w:t>
      </w:r>
    </w:p>
    <w:p w14:paraId="57799505" w14:textId="77777777" w:rsidR="00705074" w:rsidRPr="0083073A" w:rsidRDefault="00705074" w:rsidP="00705074">
      <w:pPr>
        <w:widowControl w:val="0"/>
        <w:autoSpaceDE w:val="0"/>
        <w:autoSpaceDN w:val="0"/>
        <w:spacing w:after="0" w:line="276" w:lineRule="auto"/>
        <w:ind w:right="188" w:hanging="10"/>
        <w:jc w:val="left"/>
        <w:rPr>
          <w:rFonts w:ascii="Arial" w:eastAsia="Calibri" w:hAnsi="Arial" w:cs="Arial"/>
          <w:sz w:val="24"/>
          <w:szCs w:val="24"/>
        </w:rPr>
      </w:pPr>
      <w:r w:rsidRPr="0083073A">
        <w:rPr>
          <w:rFonts w:ascii="Arial" w:eastAsia="Calibri" w:hAnsi="Arial" w:cs="Arial"/>
          <w:sz w:val="24"/>
          <w:szCs w:val="24"/>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6E56BE2D" w14:textId="77777777" w:rsidR="00705074" w:rsidRPr="0083073A" w:rsidRDefault="00705074" w:rsidP="00705074">
      <w:pPr>
        <w:widowControl w:val="0"/>
        <w:autoSpaceDE w:val="0"/>
        <w:autoSpaceDN w:val="0"/>
        <w:spacing w:after="0" w:line="276" w:lineRule="auto"/>
        <w:jc w:val="left"/>
        <w:rPr>
          <w:rFonts w:ascii="Arial" w:eastAsia="Calibri" w:hAnsi="Arial" w:cs="Arial"/>
          <w:b/>
          <w:bCs/>
          <w:sz w:val="24"/>
          <w:szCs w:val="24"/>
        </w:rPr>
      </w:pPr>
      <w:r w:rsidRPr="0083073A">
        <w:rPr>
          <w:rFonts w:ascii="Arial" w:eastAsia="Calibri" w:hAnsi="Arial" w:cs="Arial"/>
          <w:b/>
          <w:bCs/>
          <w:sz w:val="24"/>
          <w:szCs w:val="24"/>
        </w:rPr>
        <w:t>Kontakt z administratorem danych i Inspektorem Ochrony Danych:</w:t>
      </w:r>
    </w:p>
    <w:p w14:paraId="10CAAAA1" w14:textId="7268DBC0" w:rsidR="00705074" w:rsidRPr="0083073A" w:rsidRDefault="00705074" w:rsidP="00705074">
      <w:pPr>
        <w:widowControl w:val="0"/>
        <w:autoSpaceDE w:val="0"/>
        <w:autoSpaceDN w:val="0"/>
        <w:spacing w:after="0" w:line="276" w:lineRule="auto"/>
        <w:ind w:right="410" w:hanging="10"/>
        <w:jc w:val="left"/>
        <w:rPr>
          <w:rFonts w:ascii="Arial" w:eastAsia="Calibri" w:hAnsi="Arial" w:cs="Arial"/>
          <w:sz w:val="24"/>
          <w:szCs w:val="24"/>
        </w:rPr>
      </w:pPr>
      <w:r w:rsidRPr="0083073A">
        <w:rPr>
          <w:rFonts w:ascii="Arial" w:eastAsia="Calibri" w:hAnsi="Arial" w:cs="Arial"/>
          <w:sz w:val="24"/>
          <w:szCs w:val="24"/>
        </w:rPr>
        <w:t xml:space="preserve">Jeśli mają Państwo pytania dotyczące przetwarzania przez CPPC danych osobowych, prosimy kontaktować z Inspektorami Ochrony Danych Osobowych (dalej jako IOD) </w:t>
      </w:r>
      <w:r w:rsidR="000E49B5">
        <w:rPr>
          <w:rFonts w:ascii="Arial" w:eastAsia="Calibri" w:hAnsi="Arial" w:cs="Arial"/>
          <w:sz w:val="24"/>
          <w:szCs w:val="24"/>
        </w:rPr>
        <w:br/>
      </w:r>
      <w:r w:rsidRPr="0083073A">
        <w:rPr>
          <w:rFonts w:ascii="Arial" w:eastAsia="Calibri" w:hAnsi="Arial" w:cs="Arial"/>
          <w:sz w:val="24"/>
          <w:szCs w:val="24"/>
        </w:rPr>
        <w:t>w następujący sposób:</w:t>
      </w:r>
    </w:p>
    <w:p w14:paraId="4A0093B7" w14:textId="77777777" w:rsidR="00705074" w:rsidRPr="0083073A" w:rsidRDefault="00705074" w:rsidP="00705074">
      <w:pPr>
        <w:widowControl w:val="0"/>
        <w:numPr>
          <w:ilvl w:val="0"/>
          <w:numId w:val="35"/>
        </w:numPr>
        <w:tabs>
          <w:tab w:val="left" w:pos="567"/>
        </w:tabs>
        <w:autoSpaceDE w:val="0"/>
        <w:autoSpaceDN w:val="0"/>
        <w:spacing w:after="0" w:line="276" w:lineRule="auto"/>
        <w:ind w:left="567" w:hanging="425"/>
        <w:jc w:val="left"/>
        <w:rPr>
          <w:rFonts w:ascii="Arial" w:eastAsia="Calibri" w:hAnsi="Arial" w:cs="Arial"/>
          <w:sz w:val="24"/>
          <w:szCs w:val="24"/>
        </w:rPr>
      </w:pPr>
      <w:r w:rsidRPr="0083073A">
        <w:rPr>
          <w:rFonts w:ascii="Arial" w:eastAsia="Calibri" w:hAnsi="Arial" w:cs="Arial"/>
          <w:sz w:val="24"/>
          <w:szCs w:val="24"/>
        </w:rPr>
        <w:t>IOD</w:t>
      </w:r>
      <w:r w:rsidRPr="0083073A">
        <w:rPr>
          <w:rFonts w:ascii="Arial" w:eastAsia="Calibri" w:hAnsi="Arial" w:cs="Arial"/>
          <w:spacing w:val="-1"/>
          <w:sz w:val="24"/>
          <w:szCs w:val="24"/>
        </w:rPr>
        <w:t xml:space="preserve"> </w:t>
      </w:r>
      <w:r w:rsidRPr="0083073A">
        <w:rPr>
          <w:rFonts w:ascii="Arial" w:eastAsia="Calibri" w:hAnsi="Arial" w:cs="Arial"/>
          <w:sz w:val="24"/>
          <w:szCs w:val="24"/>
        </w:rPr>
        <w:t>MFiPR:</w:t>
      </w:r>
    </w:p>
    <w:p w14:paraId="132FBA49" w14:textId="77777777" w:rsidR="00705074" w:rsidRPr="0083073A" w:rsidRDefault="00705074" w:rsidP="009F592E">
      <w:pPr>
        <w:widowControl w:val="0"/>
        <w:numPr>
          <w:ilvl w:val="1"/>
          <w:numId w:val="35"/>
        </w:numPr>
        <w:tabs>
          <w:tab w:val="left" w:pos="567"/>
        </w:tabs>
        <w:autoSpaceDE w:val="0"/>
        <w:autoSpaceDN w:val="0"/>
        <w:spacing w:after="0" w:line="276" w:lineRule="auto"/>
        <w:ind w:left="567" w:right="857" w:firstLine="0"/>
        <w:jc w:val="left"/>
        <w:rPr>
          <w:rFonts w:ascii="Arial" w:eastAsia="Calibri" w:hAnsi="Arial" w:cs="Arial"/>
          <w:sz w:val="24"/>
          <w:szCs w:val="24"/>
        </w:rPr>
      </w:pPr>
      <w:r w:rsidRPr="0083073A">
        <w:rPr>
          <w:rFonts w:ascii="Arial" w:eastAsia="Calibri" w:hAnsi="Arial" w:cs="Arial"/>
          <w:sz w:val="24"/>
          <w:szCs w:val="24"/>
        </w:rPr>
        <w:t>pocztą tradycyjną kierując korespondencję na adres: ul. Wspólna 2/4,</w:t>
      </w:r>
      <w:r w:rsidRPr="0083073A">
        <w:rPr>
          <w:rFonts w:ascii="Arial" w:eastAsia="Calibri" w:hAnsi="Arial" w:cs="Arial"/>
          <w:sz w:val="24"/>
          <w:szCs w:val="24"/>
        </w:rPr>
        <w:br/>
        <w:t xml:space="preserve"> 00-926 Warszawa,</w:t>
      </w:r>
    </w:p>
    <w:p w14:paraId="290A3E17" w14:textId="77777777" w:rsidR="00705074" w:rsidRPr="0083073A" w:rsidRDefault="00705074" w:rsidP="00705074">
      <w:pPr>
        <w:widowControl w:val="0"/>
        <w:numPr>
          <w:ilvl w:val="1"/>
          <w:numId w:val="35"/>
        </w:numPr>
        <w:tabs>
          <w:tab w:val="left" w:pos="567"/>
        </w:tabs>
        <w:autoSpaceDE w:val="0"/>
        <w:autoSpaceDN w:val="0"/>
        <w:spacing w:after="0" w:line="276" w:lineRule="auto"/>
        <w:ind w:left="567" w:firstLine="0"/>
        <w:jc w:val="left"/>
        <w:rPr>
          <w:rFonts w:ascii="Arial" w:eastAsia="Calibri" w:hAnsi="Arial" w:cs="Arial"/>
          <w:sz w:val="24"/>
          <w:szCs w:val="24"/>
        </w:rPr>
      </w:pPr>
      <w:r w:rsidRPr="0083073A">
        <w:rPr>
          <w:rFonts w:ascii="Arial" w:eastAsia="Calibri" w:hAnsi="Arial" w:cs="Arial"/>
          <w:sz w:val="24"/>
          <w:szCs w:val="24"/>
        </w:rPr>
        <w:t>elektronicznie na adres e-mail:</w:t>
      </w:r>
      <w:r w:rsidRPr="0083073A">
        <w:rPr>
          <w:rFonts w:ascii="Arial" w:eastAsia="Calibri" w:hAnsi="Arial" w:cs="Arial"/>
          <w:spacing w:val="-20"/>
          <w:sz w:val="24"/>
          <w:szCs w:val="24"/>
        </w:rPr>
        <w:t xml:space="preserve"> </w:t>
      </w:r>
      <w:hyperlink r:id="rId10">
        <w:r w:rsidRPr="0083073A">
          <w:rPr>
            <w:rFonts w:ascii="Arial" w:eastAsia="Calibri" w:hAnsi="Arial" w:cs="Arial"/>
            <w:b/>
            <w:sz w:val="24"/>
            <w:szCs w:val="24"/>
          </w:rPr>
          <w:t>IOD@mfipr.gov.pl</w:t>
        </w:r>
        <w:r w:rsidRPr="0083073A">
          <w:rPr>
            <w:rFonts w:ascii="Arial" w:eastAsia="Calibri" w:hAnsi="Arial" w:cs="Arial"/>
            <w:sz w:val="24"/>
            <w:szCs w:val="24"/>
          </w:rPr>
          <w:t>,</w:t>
        </w:r>
      </w:hyperlink>
    </w:p>
    <w:p w14:paraId="08FCBB58" w14:textId="77777777" w:rsidR="00705074" w:rsidRPr="0083073A" w:rsidRDefault="00705074" w:rsidP="00705074">
      <w:pPr>
        <w:widowControl w:val="0"/>
        <w:numPr>
          <w:ilvl w:val="0"/>
          <w:numId w:val="35"/>
        </w:numPr>
        <w:tabs>
          <w:tab w:val="left" w:pos="567"/>
        </w:tabs>
        <w:autoSpaceDE w:val="0"/>
        <w:autoSpaceDN w:val="0"/>
        <w:spacing w:after="0" w:line="276" w:lineRule="auto"/>
        <w:ind w:left="567" w:hanging="425"/>
        <w:jc w:val="left"/>
        <w:rPr>
          <w:rFonts w:ascii="Arial" w:eastAsia="Calibri" w:hAnsi="Arial" w:cs="Arial"/>
          <w:sz w:val="24"/>
          <w:szCs w:val="24"/>
        </w:rPr>
      </w:pPr>
      <w:r w:rsidRPr="0083073A">
        <w:rPr>
          <w:rFonts w:ascii="Arial" w:eastAsia="Calibri" w:hAnsi="Arial" w:cs="Arial"/>
          <w:sz w:val="24"/>
          <w:szCs w:val="24"/>
        </w:rPr>
        <w:t>IOD</w:t>
      </w:r>
      <w:r w:rsidRPr="0083073A">
        <w:rPr>
          <w:rFonts w:ascii="Arial" w:eastAsia="Calibri" w:hAnsi="Arial" w:cs="Arial"/>
          <w:spacing w:val="-1"/>
          <w:sz w:val="24"/>
          <w:szCs w:val="24"/>
        </w:rPr>
        <w:t xml:space="preserve"> </w:t>
      </w:r>
      <w:r w:rsidRPr="0083073A">
        <w:rPr>
          <w:rFonts w:ascii="Arial" w:eastAsia="Calibri" w:hAnsi="Arial" w:cs="Arial"/>
          <w:sz w:val="24"/>
          <w:szCs w:val="24"/>
        </w:rPr>
        <w:t>CPPC:</w:t>
      </w:r>
    </w:p>
    <w:p w14:paraId="62ABE147" w14:textId="77777777" w:rsidR="00705074" w:rsidRPr="0083073A" w:rsidRDefault="00705074" w:rsidP="00705074">
      <w:pPr>
        <w:widowControl w:val="0"/>
        <w:numPr>
          <w:ilvl w:val="1"/>
          <w:numId w:val="35"/>
        </w:numPr>
        <w:tabs>
          <w:tab w:val="left" w:pos="567"/>
          <w:tab w:val="left" w:pos="851"/>
          <w:tab w:val="left" w:pos="1205"/>
        </w:tabs>
        <w:autoSpaceDE w:val="0"/>
        <w:autoSpaceDN w:val="0"/>
        <w:spacing w:after="0" w:line="276" w:lineRule="auto"/>
        <w:ind w:left="567" w:right="767" w:firstLine="0"/>
        <w:jc w:val="left"/>
        <w:rPr>
          <w:rFonts w:ascii="Arial" w:eastAsia="Calibri" w:hAnsi="Arial" w:cs="Arial"/>
          <w:sz w:val="24"/>
          <w:szCs w:val="24"/>
        </w:rPr>
      </w:pPr>
      <w:r w:rsidRPr="0083073A">
        <w:rPr>
          <w:rFonts w:ascii="Arial" w:eastAsia="Calibri" w:hAnsi="Arial" w:cs="Arial"/>
          <w:sz w:val="24"/>
          <w:szCs w:val="24"/>
        </w:rPr>
        <w:t>pocztą tradycyjną kierując korespondencję na adres: ul. Spokojna 13A,</w:t>
      </w:r>
      <w:r w:rsidRPr="0083073A">
        <w:rPr>
          <w:rFonts w:ascii="Arial" w:eastAsia="Calibri" w:hAnsi="Arial" w:cs="Arial"/>
          <w:sz w:val="24"/>
          <w:szCs w:val="24"/>
        </w:rPr>
        <w:br/>
        <w:t xml:space="preserve"> 01-044 Warszawa,</w:t>
      </w:r>
    </w:p>
    <w:p w14:paraId="76EE577A" w14:textId="77777777" w:rsidR="00705074" w:rsidRPr="0083073A" w:rsidRDefault="00705074" w:rsidP="00705074">
      <w:pPr>
        <w:widowControl w:val="0"/>
        <w:numPr>
          <w:ilvl w:val="1"/>
          <w:numId w:val="35"/>
        </w:numPr>
        <w:tabs>
          <w:tab w:val="left" w:pos="567"/>
          <w:tab w:val="left" w:pos="851"/>
          <w:tab w:val="left" w:pos="1202"/>
        </w:tabs>
        <w:autoSpaceDE w:val="0"/>
        <w:autoSpaceDN w:val="0"/>
        <w:spacing w:after="0" w:line="276" w:lineRule="auto"/>
        <w:ind w:left="567" w:firstLine="0"/>
        <w:jc w:val="left"/>
        <w:rPr>
          <w:rFonts w:ascii="Arial" w:eastAsia="Calibri" w:hAnsi="Arial" w:cs="Arial"/>
          <w:sz w:val="24"/>
          <w:szCs w:val="24"/>
        </w:rPr>
      </w:pPr>
      <w:r w:rsidRPr="0083073A">
        <w:rPr>
          <w:rFonts w:ascii="Arial" w:eastAsia="Calibri" w:hAnsi="Arial" w:cs="Arial"/>
          <w:sz w:val="24"/>
          <w:szCs w:val="24"/>
        </w:rPr>
        <w:t>elektronicznie na adres e-mail:</w:t>
      </w:r>
      <w:r w:rsidRPr="0083073A">
        <w:rPr>
          <w:rFonts w:ascii="Arial" w:eastAsia="Calibri" w:hAnsi="Arial" w:cs="Arial"/>
          <w:spacing w:val="-23"/>
          <w:sz w:val="24"/>
          <w:szCs w:val="24"/>
        </w:rPr>
        <w:t xml:space="preserve"> </w:t>
      </w:r>
      <w:hyperlink r:id="rId11">
        <w:r w:rsidRPr="0083073A">
          <w:rPr>
            <w:rFonts w:ascii="Arial" w:eastAsia="Calibri" w:hAnsi="Arial" w:cs="Arial"/>
            <w:b/>
            <w:sz w:val="24"/>
            <w:szCs w:val="24"/>
          </w:rPr>
          <w:t>bezpieczenstwo@cppc.gov.pl</w:t>
        </w:r>
      </w:hyperlink>
      <w:r w:rsidRPr="0083073A">
        <w:rPr>
          <w:rFonts w:ascii="Arial" w:eastAsia="Calibri" w:hAnsi="Arial" w:cs="Arial"/>
          <w:sz w:val="24"/>
          <w:szCs w:val="24"/>
        </w:rPr>
        <w:t>.</w:t>
      </w:r>
    </w:p>
    <w:p w14:paraId="309ED8BC" w14:textId="77777777" w:rsidR="00705074" w:rsidRPr="0083073A" w:rsidRDefault="00705074" w:rsidP="00705074">
      <w:pPr>
        <w:widowControl w:val="0"/>
        <w:autoSpaceDE w:val="0"/>
        <w:autoSpaceDN w:val="0"/>
        <w:spacing w:after="0" w:line="240" w:lineRule="auto"/>
        <w:jc w:val="left"/>
        <w:rPr>
          <w:rFonts w:ascii="Arial" w:eastAsia="Calibri" w:hAnsi="Arial" w:cs="Arial"/>
          <w:b/>
          <w:bCs/>
          <w:sz w:val="24"/>
          <w:szCs w:val="24"/>
        </w:rPr>
      </w:pPr>
      <w:r w:rsidRPr="0083073A">
        <w:rPr>
          <w:rFonts w:ascii="Arial" w:eastAsia="Calibri" w:hAnsi="Arial" w:cs="Arial"/>
          <w:b/>
          <w:bCs/>
          <w:sz w:val="24"/>
          <w:szCs w:val="24"/>
        </w:rPr>
        <w:t>Podstawa prawna:</w:t>
      </w:r>
    </w:p>
    <w:p w14:paraId="58ED700C" w14:textId="77777777" w:rsidR="00705074" w:rsidRPr="0083073A" w:rsidRDefault="00705074" w:rsidP="00705074">
      <w:pPr>
        <w:widowControl w:val="0"/>
        <w:numPr>
          <w:ilvl w:val="0"/>
          <w:numId w:val="34"/>
        </w:numPr>
        <w:tabs>
          <w:tab w:val="left" w:pos="474"/>
        </w:tabs>
        <w:autoSpaceDE w:val="0"/>
        <w:autoSpaceDN w:val="0"/>
        <w:spacing w:after="0" w:line="276" w:lineRule="auto"/>
        <w:ind w:left="426" w:right="284" w:hanging="284"/>
        <w:jc w:val="left"/>
        <w:rPr>
          <w:rFonts w:ascii="Arial" w:eastAsia="Calibri" w:hAnsi="Arial" w:cs="Arial"/>
          <w:sz w:val="24"/>
          <w:szCs w:val="24"/>
        </w:rPr>
      </w:pPr>
      <w:r w:rsidRPr="0083073A">
        <w:rPr>
          <w:rFonts w:ascii="Arial" w:eastAsia="Calibri" w:hAnsi="Arial" w:cs="Arial"/>
          <w:sz w:val="24"/>
          <w:szCs w:val="24"/>
        </w:rPr>
        <w:t>ustawa wdrożeniowa - ustawa z 28 kwietnia 2022 r. o zasadach realizacji zadań finansowanych ze środków europejskich w perspektywie finansowej 2021-2027 (Dz. U. z 2022 r., poz.</w:t>
      </w:r>
      <w:r w:rsidRPr="0083073A">
        <w:rPr>
          <w:rFonts w:ascii="Arial" w:eastAsia="Calibri" w:hAnsi="Arial" w:cs="Arial"/>
          <w:spacing w:val="-7"/>
          <w:sz w:val="24"/>
          <w:szCs w:val="24"/>
        </w:rPr>
        <w:t xml:space="preserve"> </w:t>
      </w:r>
      <w:r w:rsidRPr="0083073A">
        <w:rPr>
          <w:rFonts w:ascii="Arial" w:eastAsia="Calibri" w:hAnsi="Arial" w:cs="Arial"/>
          <w:sz w:val="24"/>
          <w:szCs w:val="24"/>
        </w:rPr>
        <w:t>1079),</w:t>
      </w:r>
    </w:p>
    <w:p w14:paraId="5E695E48" w14:textId="1844EE6D" w:rsidR="00DC30E1" w:rsidRDefault="00705074" w:rsidP="00895E6F">
      <w:pPr>
        <w:suppressAutoHyphens/>
        <w:autoSpaceDN w:val="0"/>
        <w:spacing w:after="0" w:line="276" w:lineRule="auto"/>
        <w:jc w:val="left"/>
        <w:textAlignment w:val="baseline"/>
        <w:rPr>
          <w:rFonts w:ascii="Arial" w:eastAsia="Calibri" w:hAnsi="Arial" w:cs="Arial"/>
          <w:sz w:val="24"/>
          <w:szCs w:val="24"/>
        </w:rPr>
      </w:pPr>
      <w:r w:rsidRPr="0083073A">
        <w:rPr>
          <w:rFonts w:ascii="Arial" w:eastAsia="Calibri" w:hAnsi="Arial" w:cs="Arial"/>
          <w:sz w:val="24"/>
          <w:szCs w:val="24"/>
        </w:rPr>
        <w:t xml:space="preserve">RODO - rozporządzenie Parlamentu Europejskiego i Rady (UE) 2016/679 z 27 kwietnia 2016 r. w sprawie ochrony osób fizycznych w związku z przetwarzaniem danych osobowych i w </w:t>
      </w:r>
      <w:r w:rsidRPr="0083073A">
        <w:rPr>
          <w:rFonts w:ascii="Arial" w:eastAsia="Calibri" w:hAnsi="Arial" w:cs="Arial"/>
          <w:sz w:val="24"/>
          <w:szCs w:val="24"/>
        </w:rPr>
        <w:lastRenderedPageBreak/>
        <w:t>sprawie swobodnego przepływu takich danych (Dz. Urz. UE. L 119 z 4 maja 2016 r., s.1-88; Dz. Urz. UE L 127 z 23 maja 2018, str. 2 oraz Dz. Urz. UE L 74 z 4 marca 2021, str.</w:t>
      </w:r>
      <w:r w:rsidRPr="0083073A">
        <w:rPr>
          <w:rFonts w:ascii="Arial" w:eastAsia="Calibri" w:hAnsi="Arial" w:cs="Arial"/>
          <w:spacing w:val="-6"/>
          <w:sz w:val="24"/>
          <w:szCs w:val="24"/>
        </w:rPr>
        <w:t xml:space="preserve"> </w:t>
      </w:r>
      <w:r w:rsidRPr="0083073A">
        <w:rPr>
          <w:rFonts w:ascii="Arial" w:eastAsia="Calibri" w:hAnsi="Arial" w:cs="Arial"/>
          <w:sz w:val="24"/>
          <w:szCs w:val="24"/>
        </w:rPr>
        <w:t>35)</w:t>
      </w:r>
      <w:r w:rsidR="00097A6E">
        <w:rPr>
          <w:rFonts w:ascii="Arial" w:eastAsia="Calibri" w:hAnsi="Arial" w:cs="Arial"/>
          <w:sz w:val="24"/>
          <w:szCs w:val="24"/>
        </w:rPr>
        <w:t>.</w:t>
      </w:r>
    </w:p>
    <w:p w14:paraId="031FCAB8" w14:textId="77777777" w:rsidR="00097A6E" w:rsidRPr="007C0D28" w:rsidRDefault="00097A6E" w:rsidP="00705074">
      <w:pPr>
        <w:suppressAutoHyphens/>
        <w:autoSpaceDN w:val="0"/>
        <w:spacing w:after="0" w:line="276" w:lineRule="auto"/>
        <w:textAlignment w:val="baseline"/>
        <w:rPr>
          <w:rFonts w:ascii="Arial" w:eastAsia="Andale Sans UI" w:hAnsi="Arial" w:cs="Arial"/>
          <w:iCs/>
          <w:noProof/>
          <w:kern w:val="3"/>
          <w:sz w:val="24"/>
          <w:szCs w:val="24"/>
          <w:lang w:bidi="en-US"/>
        </w:rPr>
      </w:pPr>
    </w:p>
    <w:p w14:paraId="0B52D05E" w14:textId="29D37101" w:rsidR="00DC30E1" w:rsidRPr="007C0D28" w:rsidRDefault="00DC30E1" w:rsidP="00DC30E1">
      <w:pPr>
        <w:keepNext/>
        <w:keepLines/>
        <w:spacing w:after="0" w:line="276" w:lineRule="auto"/>
        <w:outlineLvl w:val="1"/>
        <w:rPr>
          <w:rFonts w:ascii="Arial" w:eastAsiaTheme="majorEastAsia" w:hAnsi="Arial" w:cs="Arial"/>
          <w:b/>
          <w:sz w:val="24"/>
          <w:szCs w:val="24"/>
        </w:rPr>
      </w:pPr>
      <w:r w:rsidRPr="007C0D28">
        <w:rPr>
          <w:rFonts w:ascii="Arial" w:eastAsiaTheme="majorEastAsia" w:hAnsi="Arial" w:cs="Arial"/>
          <w:b/>
          <w:sz w:val="24"/>
          <w:szCs w:val="24"/>
        </w:rPr>
        <w:t xml:space="preserve">§ </w:t>
      </w:r>
      <w:r w:rsidR="00523D29" w:rsidRPr="00A6685E">
        <w:rPr>
          <w:rFonts w:ascii="Arial" w:eastAsiaTheme="majorEastAsia" w:hAnsi="Arial" w:cs="Arial"/>
          <w:b/>
          <w:sz w:val="24"/>
          <w:szCs w:val="24"/>
        </w:rPr>
        <w:t>1</w:t>
      </w:r>
      <w:r w:rsidR="00DB26E4">
        <w:rPr>
          <w:rFonts w:ascii="Arial" w:eastAsiaTheme="majorEastAsia" w:hAnsi="Arial" w:cs="Arial"/>
          <w:b/>
          <w:sz w:val="24"/>
          <w:szCs w:val="24"/>
        </w:rPr>
        <w:t>8</w:t>
      </w:r>
      <w:r w:rsidRPr="007C0D28">
        <w:rPr>
          <w:rFonts w:ascii="Arial" w:eastAsiaTheme="majorEastAsia" w:hAnsi="Arial" w:cs="Arial"/>
          <w:b/>
          <w:sz w:val="24"/>
          <w:szCs w:val="24"/>
        </w:rPr>
        <w:t xml:space="preserve">  Postanowienia końcowe</w:t>
      </w:r>
    </w:p>
    <w:p w14:paraId="03106252"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Wykonawca nie może przenieść wierzytelności wynikających z niniejszej umowy na osobę trzecią bez uprzedniej zgody Zamawiającego, wyrażonej w formie pisemnej pod rygorem nieważności. Cesja wierzytelności lub czynności wywołujące podobne skutki, dokonane bez pisemnej zgody Zamawiającego są względem Zamawiającego bezskuteczne.</w:t>
      </w:r>
    </w:p>
    <w:p w14:paraId="269891CC" w14:textId="6CA9AEE1"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 xml:space="preserve">Wykonawca oświadcza, że wypełnił obowiązki informacyjne przewidziane w art. 13 lub </w:t>
      </w:r>
      <w:r w:rsidR="007417B7">
        <w:rPr>
          <w:rFonts w:ascii="Arial" w:hAnsi="Arial" w:cs="Arial"/>
          <w:sz w:val="24"/>
          <w:szCs w:val="24"/>
        </w:rPr>
        <w:br/>
      </w:r>
      <w:r w:rsidRPr="007C0D28">
        <w:rPr>
          <w:rFonts w:ascii="Arial" w:hAnsi="Arial" w:cs="Arial"/>
          <w:sz w:val="24"/>
          <w:szCs w:val="24"/>
        </w:rPr>
        <w:t>art. 14 RODO wobec osób fizycznych, od których dane osobowe bezpośrednio lub pośrednio pozyskał w celu realizacji zamówienia publicznego w zakresie objętym niniejszą umową.</w:t>
      </w:r>
    </w:p>
    <w:p w14:paraId="461E06D1"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Zmiany treści umowy wymagają formy pisemnej pod rygorem nieważności i wprowadzane będą aneksem do umowy, chyba że zasada ta podlega wyłączeniu na podstawie przepisów niniejszej umowy.</w:t>
      </w:r>
    </w:p>
    <w:p w14:paraId="08F86A41"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Roszczenia zgłaszane przez Wykonawcę do Zamawiającego, związane z realizacją niniejszej  umowy muszą być dokonane pod rygorem nieważności w formie pisemnej.</w:t>
      </w:r>
    </w:p>
    <w:p w14:paraId="3D10E96C"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 xml:space="preserve">W sprawach nieuregulowanych niniejszą umową mają zastosowanie przepisy Kodeksu Cywilnego, przepisy dotyczące ochrony danych, wytyczne i zasady dotyczące realizacji projektu grantowego „Cyberbezpieczny samorząd”. </w:t>
      </w:r>
    </w:p>
    <w:p w14:paraId="4CD7BBB6"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 xml:space="preserve">Wszelkie spory mogące wyniknąć pomiędzy Stronami przy realizowaniu przedmiotu umowy lub z nią związane w przypadku braku możliwości ich polubownego załatwienia, będą rozpatrywane przez Sąd właściwy dla siedziby Zamawiającego. </w:t>
      </w:r>
    </w:p>
    <w:p w14:paraId="0B49090A" w14:textId="77777777" w:rsidR="00DC30E1" w:rsidRPr="007C0D28" w:rsidRDefault="00DC30E1" w:rsidP="00FB1506">
      <w:pPr>
        <w:pStyle w:val="Akapitzlist"/>
        <w:numPr>
          <w:ilvl w:val="0"/>
          <w:numId w:val="7"/>
        </w:numPr>
        <w:tabs>
          <w:tab w:val="left" w:pos="0"/>
          <w:tab w:val="left" w:pos="284"/>
        </w:tabs>
        <w:spacing w:after="0" w:line="276" w:lineRule="auto"/>
        <w:ind w:left="284" w:hanging="284"/>
        <w:jc w:val="left"/>
        <w:rPr>
          <w:rFonts w:ascii="Arial" w:hAnsi="Arial" w:cs="Arial"/>
          <w:sz w:val="24"/>
          <w:szCs w:val="24"/>
        </w:rPr>
      </w:pPr>
      <w:r w:rsidRPr="007C0D28">
        <w:rPr>
          <w:rFonts w:ascii="Arial" w:hAnsi="Arial" w:cs="Arial"/>
          <w:sz w:val="24"/>
          <w:szCs w:val="24"/>
        </w:rPr>
        <w:t>Umowę sporządzono w dwóch jednobrzmiących egzemplarzach, jeden egzemplarz dla Zamawiającego i jeden egzemplarz dla Wykonawcy.</w:t>
      </w:r>
    </w:p>
    <w:p w14:paraId="407AB3E9" w14:textId="77777777" w:rsidR="00DC30E1" w:rsidRPr="007C0D28" w:rsidRDefault="00DC30E1" w:rsidP="00DC30E1">
      <w:pPr>
        <w:spacing w:after="0" w:line="276" w:lineRule="auto"/>
        <w:ind w:left="284"/>
        <w:rPr>
          <w:rFonts w:ascii="Arial" w:hAnsi="Arial" w:cs="Arial"/>
          <w:b/>
          <w:bCs/>
          <w:sz w:val="24"/>
          <w:szCs w:val="24"/>
        </w:rPr>
      </w:pPr>
    </w:p>
    <w:p w14:paraId="3E54C411" w14:textId="007A60D4" w:rsidR="00DC30E1" w:rsidRPr="007C0D28" w:rsidRDefault="00DC30E1" w:rsidP="00DC30E1">
      <w:pPr>
        <w:spacing w:after="0" w:line="276" w:lineRule="auto"/>
        <w:ind w:left="284"/>
        <w:rPr>
          <w:rFonts w:ascii="Arial" w:hAnsi="Arial" w:cs="Arial"/>
          <w:b/>
          <w:bCs/>
          <w:sz w:val="24"/>
          <w:szCs w:val="24"/>
        </w:rPr>
      </w:pPr>
      <w:r>
        <w:rPr>
          <w:rFonts w:ascii="Arial" w:hAnsi="Arial" w:cs="Arial"/>
          <w:b/>
          <w:bCs/>
          <w:sz w:val="24"/>
          <w:szCs w:val="24"/>
        </w:rPr>
        <w:t xml:space="preserve">    </w:t>
      </w:r>
      <w:r w:rsidR="00027A24">
        <w:rPr>
          <w:rFonts w:ascii="Arial" w:hAnsi="Arial" w:cs="Arial"/>
          <w:b/>
          <w:bCs/>
          <w:sz w:val="24"/>
          <w:szCs w:val="24"/>
        </w:rPr>
        <w:t xml:space="preserve">      </w:t>
      </w:r>
      <w:r>
        <w:rPr>
          <w:rFonts w:ascii="Arial" w:hAnsi="Arial" w:cs="Arial"/>
          <w:b/>
          <w:bCs/>
          <w:sz w:val="24"/>
          <w:szCs w:val="24"/>
        </w:rPr>
        <w:t xml:space="preserve">   </w:t>
      </w:r>
      <w:r w:rsidRPr="007C0D28">
        <w:rPr>
          <w:rFonts w:ascii="Arial" w:hAnsi="Arial" w:cs="Arial"/>
          <w:b/>
          <w:bCs/>
          <w:sz w:val="24"/>
          <w:szCs w:val="24"/>
        </w:rPr>
        <w:t xml:space="preserve">Zamawiający </w:t>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sidRPr="007C0D28">
        <w:rPr>
          <w:rFonts w:ascii="Arial" w:hAnsi="Arial" w:cs="Arial"/>
          <w:b/>
          <w:bCs/>
          <w:sz w:val="24"/>
          <w:szCs w:val="24"/>
        </w:rPr>
        <w:tab/>
      </w:r>
      <w:r>
        <w:rPr>
          <w:rFonts w:ascii="Arial" w:hAnsi="Arial" w:cs="Arial"/>
          <w:b/>
          <w:bCs/>
          <w:sz w:val="24"/>
          <w:szCs w:val="24"/>
        </w:rPr>
        <w:t xml:space="preserve">                                  </w:t>
      </w:r>
      <w:r w:rsidRPr="007C0D28">
        <w:rPr>
          <w:rFonts w:ascii="Arial" w:hAnsi="Arial" w:cs="Arial"/>
          <w:b/>
          <w:bCs/>
          <w:sz w:val="24"/>
          <w:szCs w:val="24"/>
        </w:rPr>
        <w:t>Wykonawca</w:t>
      </w:r>
    </w:p>
    <w:p w14:paraId="54F29285" w14:textId="77777777" w:rsidR="00DC30E1" w:rsidRPr="007C0D28" w:rsidRDefault="00DC30E1" w:rsidP="00DC30E1">
      <w:pPr>
        <w:spacing w:after="0" w:line="276" w:lineRule="auto"/>
        <w:ind w:left="284"/>
        <w:jc w:val="left"/>
        <w:rPr>
          <w:rFonts w:ascii="Arial" w:hAnsi="Arial" w:cs="Arial"/>
          <w:b/>
          <w:bCs/>
          <w:sz w:val="24"/>
          <w:szCs w:val="24"/>
        </w:rPr>
      </w:pPr>
    </w:p>
    <w:p w14:paraId="2B4ECAEA" w14:textId="77777777" w:rsidR="00F04FB5" w:rsidRPr="00351D8C" w:rsidRDefault="00F04FB5" w:rsidP="00473869">
      <w:pPr>
        <w:spacing w:after="0"/>
        <w:rPr>
          <w:rFonts w:ascii="Arial" w:hAnsi="Arial" w:cs="Arial"/>
          <w:sz w:val="24"/>
          <w:szCs w:val="24"/>
          <w:highlight w:val="cyan"/>
        </w:rPr>
      </w:pPr>
    </w:p>
    <w:sectPr w:rsidR="00F04FB5" w:rsidRPr="00351D8C" w:rsidSect="00F16913">
      <w:headerReference w:type="default" r:id="rId12"/>
      <w:pgSz w:w="11906" w:h="16838"/>
      <w:pgMar w:top="567" w:right="851" w:bottom="1418" w:left="1134"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E2E69" w14:textId="77777777" w:rsidR="00E80203" w:rsidRDefault="00E80203" w:rsidP="00B446A9">
      <w:pPr>
        <w:spacing w:after="0" w:line="240" w:lineRule="auto"/>
      </w:pPr>
      <w:r>
        <w:separator/>
      </w:r>
    </w:p>
  </w:endnote>
  <w:endnote w:type="continuationSeparator" w:id="0">
    <w:p w14:paraId="12A66A69" w14:textId="77777777" w:rsidR="00E80203" w:rsidRDefault="00E80203"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BF524" w14:textId="77777777" w:rsidR="00E80203" w:rsidRDefault="00E80203" w:rsidP="00B446A9">
      <w:pPr>
        <w:spacing w:after="0" w:line="240" w:lineRule="auto"/>
      </w:pPr>
      <w:r>
        <w:separator/>
      </w:r>
    </w:p>
  </w:footnote>
  <w:footnote w:type="continuationSeparator" w:id="0">
    <w:p w14:paraId="60F7C3D2" w14:textId="77777777" w:rsidR="00E80203" w:rsidRDefault="00E80203"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8C9E" w14:textId="32491E43" w:rsidR="00787EA6" w:rsidRDefault="00273D64">
    <w:pPr>
      <w:pStyle w:val="Nagwek"/>
    </w:pPr>
    <w:r>
      <w:rPr>
        <w:noProof/>
        <w:lang w:eastAsia="pl-PL"/>
      </w:rPr>
      <w:drawing>
        <wp:anchor distT="0" distB="0" distL="114300" distR="114300" simplePos="0" relativeHeight="251659264" behindDoc="0" locked="0" layoutInCell="1" allowOverlap="1" wp14:anchorId="3A1AC383" wp14:editId="0F561120">
          <wp:simplePos x="0" y="0"/>
          <wp:positionH relativeFrom="margin">
            <wp:posOffset>124358</wp:posOffset>
          </wp:positionH>
          <wp:positionV relativeFrom="page">
            <wp:posOffset>375539</wp:posOffset>
          </wp:positionV>
          <wp:extent cx="6480000" cy="669600"/>
          <wp:effectExtent l="0" t="0" r="0" b="0"/>
          <wp:wrapSquare wrapText="bothSides"/>
          <wp:docPr id="1768627232" name="Obraz 1768627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B"/>
    <w:multiLevelType w:val="multilevel"/>
    <w:tmpl w:val="7EC48944"/>
    <w:lvl w:ilvl="0">
      <w:start w:val="1"/>
      <w:numFmt w:val="decimal"/>
      <w:lvlText w:val="%1."/>
      <w:lvlJc w:val="left"/>
      <w:pPr>
        <w:ind w:left="570" w:hanging="428"/>
      </w:pPr>
      <w:rPr>
        <w:rFonts w:asciiTheme="minorHAnsi" w:eastAsia="Times New Roman" w:hAnsiTheme="minorHAnsi" w:cstheme="minorHAnsi"/>
        <w:b w:val="0"/>
        <w:bCs w:val="0"/>
        <w:spacing w:val="-1"/>
        <w:w w:val="99"/>
        <w:sz w:val="24"/>
        <w:szCs w:val="24"/>
      </w:rPr>
    </w:lvl>
    <w:lvl w:ilvl="1">
      <w:start w:val="1"/>
      <w:numFmt w:val="decimal"/>
      <w:lvlText w:val="%2)"/>
      <w:lvlJc w:val="left"/>
      <w:pPr>
        <w:ind w:left="853" w:hanging="281"/>
      </w:pPr>
      <w:rPr>
        <w:rFonts w:ascii="Arial" w:hAnsi="Arial" w:cs="Arial"/>
        <w:b w:val="0"/>
        <w:bCs w:val="0"/>
        <w:spacing w:val="-1"/>
        <w:w w:val="99"/>
        <w:sz w:val="20"/>
        <w:szCs w:val="20"/>
      </w:rPr>
    </w:lvl>
    <w:lvl w:ilvl="2">
      <w:numFmt w:val="bullet"/>
      <w:lvlText w:val="•"/>
      <w:lvlJc w:val="left"/>
      <w:pPr>
        <w:ind w:left="1791" w:hanging="281"/>
      </w:pPr>
    </w:lvl>
    <w:lvl w:ilvl="3">
      <w:numFmt w:val="bullet"/>
      <w:lvlText w:val="•"/>
      <w:lvlJc w:val="left"/>
      <w:pPr>
        <w:ind w:left="2734" w:hanging="281"/>
      </w:pPr>
    </w:lvl>
    <w:lvl w:ilvl="4">
      <w:numFmt w:val="bullet"/>
      <w:lvlText w:val="•"/>
      <w:lvlJc w:val="left"/>
      <w:pPr>
        <w:ind w:left="3677" w:hanging="281"/>
      </w:pPr>
    </w:lvl>
    <w:lvl w:ilvl="5">
      <w:numFmt w:val="bullet"/>
      <w:lvlText w:val="•"/>
      <w:lvlJc w:val="left"/>
      <w:pPr>
        <w:ind w:left="4620" w:hanging="281"/>
      </w:pPr>
    </w:lvl>
    <w:lvl w:ilvl="6">
      <w:numFmt w:val="bullet"/>
      <w:lvlText w:val="•"/>
      <w:lvlJc w:val="left"/>
      <w:pPr>
        <w:ind w:left="5563" w:hanging="281"/>
      </w:pPr>
    </w:lvl>
    <w:lvl w:ilvl="7">
      <w:numFmt w:val="bullet"/>
      <w:lvlText w:val="•"/>
      <w:lvlJc w:val="left"/>
      <w:pPr>
        <w:ind w:left="6506" w:hanging="281"/>
      </w:pPr>
    </w:lvl>
    <w:lvl w:ilvl="8">
      <w:numFmt w:val="bullet"/>
      <w:lvlText w:val="•"/>
      <w:lvlJc w:val="left"/>
      <w:pPr>
        <w:ind w:left="7449" w:hanging="281"/>
      </w:pPr>
    </w:lvl>
  </w:abstractNum>
  <w:abstractNum w:abstractNumId="1" w15:restartNumberingAfterBreak="0">
    <w:nsid w:val="02674FEB"/>
    <w:multiLevelType w:val="hybridMultilevel"/>
    <w:tmpl w:val="6E5E83F8"/>
    <w:lvl w:ilvl="0" w:tplc="0415000F">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2E67013"/>
    <w:multiLevelType w:val="hybridMultilevel"/>
    <w:tmpl w:val="3682718A"/>
    <w:lvl w:ilvl="0" w:tplc="0415000F">
      <w:start w:val="1"/>
      <w:numFmt w:val="decimal"/>
      <w:lvlText w:val="%1."/>
      <w:lvlJc w:val="left"/>
      <w:pPr>
        <w:ind w:left="702" w:hanging="284"/>
      </w:pPr>
      <w:rPr>
        <w:rFonts w:hint="default"/>
        <w:spacing w:val="-9"/>
        <w:w w:val="99"/>
        <w:sz w:val="24"/>
        <w:szCs w:val="24"/>
      </w:rPr>
    </w:lvl>
    <w:lvl w:ilvl="1" w:tplc="BD727080">
      <w:numFmt w:val="bullet"/>
      <w:lvlText w:val="•"/>
      <w:lvlJc w:val="left"/>
      <w:pPr>
        <w:ind w:left="1588" w:hanging="284"/>
      </w:pPr>
      <w:rPr>
        <w:rFonts w:hint="default"/>
      </w:rPr>
    </w:lvl>
    <w:lvl w:ilvl="2" w:tplc="4A342512">
      <w:numFmt w:val="bullet"/>
      <w:lvlText w:val="•"/>
      <w:lvlJc w:val="left"/>
      <w:pPr>
        <w:ind w:left="2477" w:hanging="284"/>
      </w:pPr>
      <w:rPr>
        <w:rFonts w:hint="default"/>
      </w:rPr>
    </w:lvl>
    <w:lvl w:ilvl="3" w:tplc="8F260FE6">
      <w:numFmt w:val="bullet"/>
      <w:lvlText w:val="•"/>
      <w:lvlJc w:val="left"/>
      <w:pPr>
        <w:ind w:left="3365" w:hanging="284"/>
      </w:pPr>
      <w:rPr>
        <w:rFonts w:hint="default"/>
      </w:rPr>
    </w:lvl>
    <w:lvl w:ilvl="4" w:tplc="4378CE00">
      <w:numFmt w:val="bullet"/>
      <w:lvlText w:val="•"/>
      <w:lvlJc w:val="left"/>
      <w:pPr>
        <w:ind w:left="4254" w:hanging="284"/>
      </w:pPr>
      <w:rPr>
        <w:rFonts w:hint="default"/>
      </w:rPr>
    </w:lvl>
    <w:lvl w:ilvl="5" w:tplc="63D66BB4">
      <w:numFmt w:val="bullet"/>
      <w:lvlText w:val="•"/>
      <w:lvlJc w:val="left"/>
      <w:pPr>
        <w:ind w:left="5143" w:hanging="284"/>
      </w:pPr>
      <w:rPr>
        <w:rFonts w:hint="default"/>
      </w:rPr>
    </w:lvl>
    <w:lvl w:ilvl="6" w:tplc="38C8D330">
      <w:numFmt w:val="bullet"/>
      <w:lvlText w:val="•"/>
      <w:lvlJc w:val="left"/>
      <w:pPr>
        <w:ind w:left="6031" w:hanging="284"/>
      </w:pPr>
      <w:rPr>
        <w:rFonts w:hint="default"/>
      </w:rPr>
    </w:lvl>
    <w:lvl w:ilvl="7" w:tplc="91667966">
      <w:numFmt w:val="bullet"/>
      <w:lvlText w:val="•"/>
      <w:lvlJc w:val="left"/>
      <w:pPr>
        <w:ind w:left="6920" w:hanging="284"/>
      </w:pPr>
      <w:rPr>
        <w:rFonts w:hint="default"/>
      </w:rPr>
    </w:lvl>
    <w:lvl w:ilvl="8" w:tplc="B3BA5784">
      <w:numFmt w:val="bullet"/>
      <w:lvlText w:val="•"/>
      <w:lvlJc w:val="left"/>
      <w:pPr>
        <w:ind w:left="7809" w:hanging="284"/>
      </w:pPr>
      <w:rPr>
        <w:rFonts w:hint="default"/>
      </w:rPr>
    </w:lvl>
  </w:abstractNum>
  <w:abstractNum w:abstractNumId="3" w15:restartNumberingAfterBreak="0">
    <w:nsid w:val="03516E02"/>
    <w:multiLevelType w:val="hybridMultilevel"/>
    <w:tmpl w:val="39D051E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BE1B52"/>
    <w:multiLevelType w:val="hybridMultilevel"/>
    <w:tmpl w:val="010806EC"/>
    <w:lvl w:ilvl="0" w:tplc="D96233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E7B1E"/>
    <w:multiLevelType w:val="hybridMultilevel"/>
    <w:tmpl w:val="EBE8D1C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7017309"/>
    <w:multiLevelType w:val="hybridMultilevel"/>
    <w:tmpl w:val="514C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266BB"/>
    <w:multiLevelType w:val="hybridMultilevel"/>
    <w:tmpl w:val="BD224CE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9885585"/>
    <w:multiLevelType w:val="hybridMultilevel"/>
    <w:tmpl w:val="FD44B326"/>
    <w:lvl w:ilvl="0" w:tplc="0415000F">
      <w:start w:val="1"/>
      <w:numFmt w:val="decimal"/>
      <w:lvlText w:val="%1."/>
      <w:lvlJc w:val="left"/>
      <w:pPr>
        <w:ind w:left="720" w:hanging="360"/>
      </w:pPr>
    </w:lvl>
    <w:lvl w:ilvl="1" w:tplc="3BCAFD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EA6758"/>
    <w:multiLevelType w:val="hybridMultilevel"/>
    <w:tmpl w:val="D1A8A2B8"/>
    <w:styleLink w:val="Zaimportowanystyl1"/>
    <w:lvl w:ilvl="0" w:tplc="019CFC58">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7AFC97AC">
      <w:start w:val="1"/>
      <w:numFmt w:val="lowerLetter"/>
      <w:lvlText w:val="%2."/>
      <w:lvlJc w:val="left"/>
      <w:pPr>
        <w:ind w:left="1080" w:hanging="720"/>
      </w:pPr>
      <w:rPr>
        <w:rFonts w:hAnsi="Arial Unicode MS"/>
        <w:caps w:val="0"/>
        <w:smallCaps w:val="0"/>
        <w:strike w:val="0"/>
        <w:dstrike w:val="0"/>
        <w:spacing w:val="0"/>
        <w:w w:val="100"/>
        <w:kern w:val="0"/>
        <w:position w:val="0"/>
        <w:highlight w:val="none"/>
        <w:vertAlign w:val="baseline"/>
      </w:rPr>
    </w:lvl>
    <w:lvl w:ilvl="2" w:tplc="1B0E65E4">
      <w:start w:val="1"/>
      <w:numFmt w:val="lowerRoman"/>
      <w:lvlText w:val="%3."/>
      <w:lvlJc w:val="left"/>
      <w:pPr>
        <w:ind w:left="1800" w:hanging="621"/>
      </w:pPr>
      <w:rPr>
        <w:rFonts w:hAnsi="Arial Unicode MS"/>
        <w:caps w:val="0"/>
        <w:smallCaps w:val="0"/>
        <w:strike w:val="0"/>
        <w:dstrike w:val="0"/>
        <w:spacing w:val="0"/>
        <w:w w:val="100"/>
        <w:kern w:val="0"/>
        <w:position w:val="0"/>
        <w:highlight w:val="none"/>
        <w:vertAlign w:val="baseline"/>
      </w:rPr>
    </w:lvl>
    <w:lvl w:ilvl="3" w:tplc="32DC9FE8">
      <w:start w:val="1"/>
      <w:numFmt w:val="decimal"/>
      <w:lvlText w:val="%4."/>
      <w:lvlJc w:val="left"/>
      <w:pPr>
        <w:ind w:left="2520" w:hanging="720"/>
      </w:pPr>
      <w:rPr>
        <w:rFonts w:hAnsi="Arial Unicode MS"/>
        <w:caps w:val="0"/>
        <w:smallCaps w:val="0"/>
        <w:strike w:val="0"/>
        <w:dstrike w:val="0"/>
        <w:spacing w:val="0"/>
        <w:w w:val="100"/>
        <w:kern w:val="0"/>
        <w:position w:val="0"/>
        <w:highlight w:val="none"/>
        <w:vertAlign w:val="baseline"/>
      </w:rPr>
    </w:lvl>
    <w:lvl w:ilvl="4" w:tplc="FACAB4EE">
      <w:start w:val="1"/>
      <w:numFmt w:val="lowerLetter"/>
      <w:lvlText w:val="%5."/>
      <w:lvlJc w:val="left"/>
      <w:pPr>
        <w:ind w:left="3240" w:hanging="720"/>
      </w:pPr>
      <w:rPr>
        <w:rFonts w:hAnsi="Arial Unicode MS"/>
        <w:caps w:val="0"/>
        <w:smallCaps w:val="0"/>
        <w:strike w:val="0"/>
        <w:dstrike w:val="0"/>
        <w:spacing w:val="0"/>
        <w:w w:val="100"/>
        <w:kern w:val="0"/>
        <w:position w:val="0"/>
        <w:highlight w:val="none"/>
        <w:vertAlign w:val="baseline"/>
      </w:rPr>
    </w:lvl>
    <w:lvl w:ilvl="5" w:tplc="BE58EFFC">
      <w:start w:val="1"/>
      <w:numFmt w:val="lowerRoman"/>
      <w:lvlText w:val="%6."/>
      <w:lvlJc w:val="left"/>
      <w:pPr>
        <w:ind w:left="3960" w:hanging="621"/>
      </w:pPr>
      <w:rPr>
        <w:rFonts w:hAnsi="Arial Unicode MS"/>
        <w:caps w:val="0"/>
        <w:smallCaps w:val="0"/>
        <w:strike w:val="0"/>
        <w:dstrike w:val="0"/>
        <w:spacing w:val="0"/>
        <w:w w:val="100"/>
        <w:kern w:val="0"/>
        <w:position w:val="0"/>
        <w:highlight w:val="none"/>
        <w:vertAlign w:val="baseline"/>
      </w:rPr>
    </w:lvl>
    <w:lvl w:ilvl="6" w:tplc="1F88E944">
      <w:start w:val="1"/>
      <w:numFmt w:val="decimal"/>
      <w:lvlText w:val="%7."/>
      <w:lvlJc w:val="left"/>
      <w:pPr>
        <w:ind w:left="4680" w:hanging="720"/>
      </w:pPr>
      <w:rPr>
        <w:rFonts w:hAnsi="Arial Unicode MS"/>
        <w:caps w:val="0"/>
        <w:smallCaps w:val="0"/>
        <w:strike w:val="0"/>
        <w:dstrike w:val="0"/>
        <w:spacing w:val="0"/>
        <w:w w:val="100"/>
        <w:kern w:val="0"/>
        <w:position w:val="0"/>
        <w:highlight w:val="none"/>
        <w:vertAlign w:val="baseline"/>
      </w:rPr>
    </w:lvl>
    <w:lvl w:ilvl="7" w:tplc="679E7FC6">
      <w:start w:val="1"/>
      <w:numFmt w:val="lowerLetter"/>
      <w:lvlText w:val="%8."/>
      <w:lvlJc w:val="left"/>
      <w:pPr>
        <w:ind w:left="5400" w:hanging="720"/>
      </w:pPr>
      <w:rPr>
        <w:rFonts w:hAnsi="Arial Unicode MS"/>
        <w:caps w:val="0"/>
        <w:smallCaps w:val="0"/>
        <w:strike w:val="0"/>
        <w:dstrike w:val="0"/>
        <w:spacing w:val="0"/>
        <w:w w:val="100"/>
        <w:kern w:val="0"/>
        <w:position w:val="0"/>
        <w:highlight w:val="none"/>
        <w:vertAlign w:val="baseline"/>
      </w:rPr>
    </w:lvl>
    <w:lvl w:ilvl="8" w:tplc="3D38FCB2">
      <w:start w:val="1"/>
      <w:numFmt w:val="lowerRoman"/>
      <w:lvlText w:val="%9."/>
      <w:lvlJc w:val="left"/>
      <w:pPr>
        <w:ind w:left="6120" w:hanging="621"/>
      </w:pPr>
      <w:rPr>
        <w:rFonts w:hAnsi="Arial Unicode MS"/>
        <w:caps w:val="0"/>
        <w:smallCaps w:val="0"/>
        <w:strike w:val="0"/>
        <w:dstrike w:val="0"/>
        <w:spacing w:val="0"/>
        <w:w w:val="100"/>
        <w:kern w:val="0"/>
        <w:position w:val="0"/>
        <w:highlight w:val="none"/>
        <w:vertAlign w:val="baseline"/>
      </w:rPr>
    </w:lvl>
  </w:abstractNum>
  <w:abstractNum w:abstractNumId="10" w15:restartNumberingAfterBreak="0">
    <w:nsid w:val="17636563"/>
    <w:multiLevelType w:val="hybridMultilevel"/>
    <w:tmpl w:val="D2E4338E"/>
    <w:lvl w:ilvl="0" w:tplc="FFFFFFFF">
      <w:start w:val="1"/>
      <w:numFmt w:val="decimal"/>
      <w:lvlText w:val="%1."/>
      <w:lvlJc w:val="left"/>
      <w:pPr>
        <w:ind w:left="3763" w:hanging="360"/>
      </w:pPr>
      <w:rPr>
        <w:rFonts w:hint="default"/>
        <w:b w:val="0"/>
        <w:bCs w:val="0"/>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521ADD"/>
    <w:multiLevelType w:val="hybridMultilevel"/>
    <w:tmpl w:val="60841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F50C3"/>
    <w:multiLevelType w:val="hybridMultilevel"/>
    <w:tmpl w:val="8C122B7C"/>
    <w:lvl w:ilvl="0" w:tplc="0415000F">
      <w:start w:val="1"/>
      <w:numFmt w:val="decimal"/>
      <w:lvlText w:val="%1."/>
      <w:lvlJc w:val="left"/>
      <w:pPr>
        <w:ind w:left="720" w:hanging="360"/>
      </w:pPr>
      <w:rPr>
        <w:rFonts w:hint="default"/>
      </w:rPr>
    </w:lvl>
    <w:lvl w:ilvl="1" w:tplc="B75CED7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222CDD"/>
    <w:multiLevelType w:val="hybridMultilevel"/>
    <w:tmpl w:val="F202D302"/>
    <w:lvl w:ilvl="0" w:tplc="7D049488">
      <w:start w:val="1"/>
      <w:numFmt w:val="decimal"/>
      <w:lvlText w:val="%1."/>
      <w:lvlJc w:val="left"/>
      <w:pPr>
        <w:ind w:left="644" w:hanging="360"/>
      </w:pPr>
      <w:rPr>
        <w:rFonts w:hint="default"/>
        <w:b w:val="0"/>
        <w:bCs w:val="0"/>
        <w:i w:val="0"/>
        <w:iCs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FF24FC6"/>
    <w:multiLevelType w:val="hybridMultilevel"/>
    <w:tmpl w:val="C3C61AF0"/>
    <w:lvl w:ilvl="0" w:tplc="51AA7C5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0366F10"/>
    <w:multiLevelType w:val="hybridMultilevel"/>
    <w:tmpl w:val="2E76B904"/>
    <w:lvl w:ilvl="0" w:tplc="67F0C5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E94697"/>
    <w:multiLevelType w:val="hybridMultilevel"/>
    <w:tmpl w:val="B322D11C"/>
    <w:lvl w:ilvl="0" w:tplc="0415000F">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23AE1466"/>
    <w:multiLevelType w:val="hybridMultilevel"/>
    <w:tmpl w:val="9EF8F692"/>
    <w:lvl w:ilvl="0" w:tplc="0415000F">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269E2D9F"/>
    <w:multiLevelType w:val="hybridMultilevel"/>
    <w:tmpl w:val="F33855E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29FB3F56"/>
    <w:multiLevelType w:val="hybridMultilevel"/>
    <w:tmpl w:val="4A0280C6"/>
    <w:lvl w:ilvl="0" w:tplc="B8D8D7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AF417A"/>
    <w:multiLevelType w:val="hybridMultilevel"/>
    <w:tmpl w:val="73B68E9E"/>
    <w:lvl w:ilvl="0" w:tplc="7E169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CC7AC0"/>
    <w:multiLevelType w:val="hybridMultilevel"/>
    <w:tmpl w:val="F4C2784C"/>
    <w:lvl w:ilvl="0" w:tplc="A73EA04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466A7"/>
    <w:multiLevelType w:val="hybridMultilevel"/>
    <w:tmpl w:val="C048256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F5D3F7C"/>
    <w:multiLevelType w:val="multilevel"/>
    <w:tmpl w:val="853CB4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B5490C"/>
    <w:multiLevelType w:val="hybridMultilevel"/>
    <w:tmpl w:val="256E4FB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32023C80"/>
    <w:multiLevelType w:val="hybridMultilevel"/>
    <w:tmpl w:val="D2E4338E"/>
    <w:lvl w:ilvl="0" w:tplc="FFFFFFFF">
      <w:start w:val="1"/>
      <w:numFmt w:val="decimal"/>
      <w:lvlText w:val="%1."/>
      <w:lvlJc w:val="left"/>
      <w:pPr>
        <w:ind w:left="3763" w:hanging="360"/>
      </w:pPr>
      <w:rPr>
        <w:rFonts w:hint="default"/>
        <w:b w:val="0"/>
        <w:bCs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6AA483B"/>
    <w:multiLevelType w:val="hybridMultilevel"/>
    <w:tmpl w:val="E33AC84E"/>
    <w:lvl w:ilvl="0" w:tplc="0415000F">
      <w:start w:val="1"/>
      <w:numFmt w:val="decimal"/>
      <w:lvlText w:val="%1."/>
      <w:lvlJc w:val="left"/>
      <w:pPr>
        <w:ind w:left="702" w:hanging="284"/>
      </w:pPr>
      <w:rPr>
        <w:rFonts w:hint="default"/>
        <w:spacing w:val="-9"/>
        <w:w w:val="99"/>
        <w:sz w:val="24"/>
        <w:szCs w:val="24"/>
      </w:rPr>
    </w:lvl>
    <w:lvl w:ilvl="1" w:tplc="DD14C2E6">
      <w:numFmt w:val="bullet"/>
      <w:lvlText w:val="•"/>
      <w:lvlJc w:val="left"/>
      <w:pPr>
        <w:ind w:left="1586" w:hanging="284"/>
      </w:pPr>
      <w:rPr>
        <w:rFonts w:hint="default"/>
      </w:rPr>
    </w:lvl>
    <w:lvl w:ilvl="2" w:tplc="645C9BC8">
      <w:numFmt w:val="bullet"/>
      <w:lvlText w:val="•"/>
      <w:lvlJc w:val="left"/>
      <w:pPr>
        <w:ind w:left="2473" w:hanging="284"/>
      </w:pPr>
      <w:rPr>
        <w:rFonts w:hint="default"/>
      </w:rPr>
    </w:lvl>
    <w:lvl w:ilvl="3" w:tplc="CAC0E606">
      <w:numFmt w:val="bullet"/>
      <w:lvlText w:val="•"/>
      <w:lvlJc w:val="left"/>
      <w:pPr>
        <w:ind w:left="3359" w:hanging="284"/>
      </w:pPr>
      <w:rPr>
        <w:rFonts w:hint="default"/>
      </w:rPr>
    </w:lvl>
    <w:lvl w:ilvl="4" w:tplc="263A09A8">
      <w:numFmt w:val="bullet"/>
      <w:lvlText w:val="•"/>
      <w:lvlJc w:val="left"/>
      <w:pPr>
        <w:ind w:left="4246" w:hanging="284"/>
      </w:pPr>
      <w:rPr>
        <w:rFonts w:hint="default"/>
      </w:rPr>
    </w:lvl>
    <w:lvl w:ilvl="5" w:tplc="BEE85B74">
      <w:numFmt w:val="bullet"/>
      <w:lvlText w:val="•"/>
      <w:lvlJc w:val="left"/>
      <w:pPr>
        <w:ind w:left="5133" w:hanging="284"/>
      </w:pPr>
      <w:rPr>
        <w:rFonts w:hint="default"/>
      </w:rPr>
    </w:lvl>
    <w:lvl w:ilvl="6" w:tplc="ED42C1CA">
      <w:numFmt w:val="bullet"/>
      <w:lvlText w:val="•"/>
      <w:lvlJc w:val="left"/>
      <w:pPr>
        <w:ind w:left="6019" w:hanging="284"/>
      </w:pPr>
      <w:rPr>
        <w:rFonts w:hint="default"/>
      </w:rPr>
    </w:lvl>
    <w:lvl w:ilvl="7" w:tplc="0474536C">
      <w:numFmt w:val="bullet"/>
      <w:lvlText w:val="•"/>
      <w:lvlJc w:val="left"/>
      <w:pPr>
        <w:ind w:left="6906" w:hanging="284"/>
      </w:pPr>
      <w:rPr>
        <w:rFonts w:hint="default"/>
      </w:rPr>
    </w:lvl>
    <w:lvl w:ilvl="8" w:tplc="C65A0B62">
      <w:numFmt w:val="bullet"/>
      <w:lvlText w:val="•"/>
      <w:lvlJc w:val="left"/>
      <w:pPr>
        <w:ind w:left="7793" w:hanging="284"/>
      </w:pPr>
      <w:rPr>
        <w:rFonts w:hint="default"/>
      </w:rPr>
    </w:lvl>
  </w:abstractNum>
  <w:abstractNum w:abstractNumId="27" w15:restartNumberingAfterBreak="0">
    <w:nsid w:val="39BE6F2E"/>
    <w:multiLevelType w:val="hybridMultilevel"/>
    <w:tmpl w:val="9140C12E"/>
    <w:lvl w:ilvl="0" w:tplc="0415000F">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E011EA"/>
    <w:multiLevelType w:val="hybridMultilevel"/>
    <w:tmpl w:val="0FEE977A"/>
    <w:lvl w:ilvl="0" w:tplc="0415000F">
      <w:start w:val="1"/>
      <w:numFmt w:val="decimal"/>
      <w:lvlText w:val="%1."/>
      <w:lvlJc w:val="left"/>
      <w:pPr>
        <w:ind w:left="842" w:hanging="360"/>
      </w:pPr>
      <w:rPr>
        <w:rFonts w:hint="default"/>
        <w:spacing w:val="-4"/>
        <w:w w:val="99"/>
        <w:sz w:val="24"/>
        <w:szCs w:val="24"/>
      </w:rPr>
    </w:lvl>
    <w:lvl w:ilvl="1" w:tplc="5CE2D748">
      <w:numFmt w:val="bullet"/>
      <w:lvlText w:val="•"/>
      <w:lvlJc w:val="left"/>
      <w:pPr>
        <w:ind w:left="1712" w:hanging="360"/>
      </w:pPr>
      <w:rPr>
        <w:rFonts w:hint="default"/>
      </w:rPr>
    </w:lvl>
    <w:lvl w:ilvl="2" w:tplc="5BE28A04">
      <w:numFmt w:val="bullet"/>
      <w:lvlText w:val="•"/>
      <w:lvlJc w:val="left"/>
      <w:pPr>
        <w:ind w:left="2585" w:hanging="360"/>
      </w:pPr>
      <w:rPr>
        <w:rFonts w:hint="default"/>
      </w:rPr>
    </w:lvl>
    <w:lvl w:ilvl="3" w:tplc="4740B22E">
      <w:numFmt w:val="bullet"/>
      <w:lvlText w:val="•"/>
      <w:lvlJc w:val="left"/>
      <w:pPr>
        <w:ind w:left="3457" w:hanging="360"/>
      </w:pPr>
      <w:rPr>
        <w:rFonts w:hint="default"/>
      </w:rPr>
    </w:lvl>
    <w:lvl w:ilvl="4" w:tplc="0EC85C6A">
      <w:numFmt w:val="bullet"/>
      <w:lvlText w:val="•"/>
      <w:lvlJc w:val="left"/>
      <w:pPr>
        <w:ind w:left="4330" w:hanging="360"/>
      </w:pPr>
      <w:rPr>
        <w:rFonts w:hint="default"/>
      </w:rPr>
    </w:lvl>
    <w:lvl w:ilvl="5" w:tplc="A9964C9C">
      <w:numFmt w:val="bullet"/>
      <w:lvlText w:val="•"/>
      <w:lvlJc w:val="left"/>
      <w:pPr>
        <w:ind w:left="5203" w:hanging="360"/>
      </w:pPr>
      <w:rPr>
        <w:rFonts w:hint="default"/>
      </w:rPr>
    </w:lvl>
    <w:lvl w:ilvl="6" w:tplc="8842E07E">
      <w:numFmt w:val="bullet"/>
      <w:lvlText w:val="•"/>
      <w:lvlJc w:val="left"/>
      <w:pPr>
        <w:ind w:left="6075" w:hanging="360"/>
      </w:pPr>
      <w:rPr>
        <w:rFonts w:hint="default"/>
      </w:rPr>
    </w:lvl>
    <w:lvl w:ilvl="7" w:tplc="D98A2D42">
      <w:numFmt w:val="bullet"/>
      <w:lvlText w:val="•"/>
      <w:lvlJc w:val="left"/>
      <w:pPr>
        <w:ind w:left="6948" w:hanging="360"/>
      </w:pPr>
      <w:rPr>
        <w:rFonts w:hint="default"/>
      </w:rPr>
    </w:lvl>
    <w:lvl w:ilvl="8" w:tplc="A992D2E4">
      <w:numFmt w:val="bullet"/>
      <w:lvlText w:val="•"/>
      <w:lvlJc w:val="left"/>
      <w:pPr>
        <w:ind w:left="7821" w:hanging="360"/>
      </w:pPr>
      <w:rPr>
        <w:rFonts w:hint="default"/>
      </w:rPr>
    </w:lvl>
  </w:abstractNum>
  <w:abstractNum w:abstractNumId="29" w15:restartNumberingAfterBreak="0">
    <w:nsid w:val="47082F6B"/>
    <w:multiLevelType w:val="hybridMultilevel"/>
    <w:tmpl w:val="4C7ECBC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73B7707"/>
    <w:multiLevelType w:val="hybridMultilevel"/>
    <w:tmpl w:val="319480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7B24787"/>
    <w:multiLevelType w:val="hybridMultilevel"/>
    <w:tmpl w:val="D2E4338E"/>
    <w:lvl w:ilvl="0" w:tplc="1BCA5E96">
      <w:start w:val="1"/>
      <w:numFmt w:val="decimal"/>
      <w:lvlText w:val="%1."/>
      <w:lvlJc w:val="left"/>
      <w:pPr>
        <w:ind w:left="3763" w:hanging="360"/>
      </w:pPr>
      <w:rPr>
        <w:rFonts w:hint="default"/>
        <w:b w:val="0"/>
        <w:b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7B1320"/>
    <w:multiLevelType w:val="hybridMultilevel"/>
    <w:tmpl w:val="5ABAE35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037166E"/>
    <w:multiLevelType w:val="hybridMultilevel"/>
    <w:tmpl w:val="6778DCF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8B6BA4"/>
    <w:multiLevelType w:val="hybridMultilevel"/>
    <w:tmpl w:val="2F86B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131EFF"/>
    <w:multiLevelType w:val="hybridMultilevel"/>
    <w:tmpl w:val="EF0EA072"/>
    <w:lvl w:ilvl="0" w:tplc="0415000F">
      <w:start w:val="1"/>
      <w:numFmt w:val="decimal"/>
      <w:lvlText w:val="%1."/>
      <w:lvlJc w:val="left"/>
      <w:pPr>
        <w:ind w:left="842" w:hanging="360"/>
      </w:pPr>
      <w:rPr>
        <w:rFonts w:hint="default"/>
        <w:spacing w:val="-1"/>
        <w:w w:val="100"/>
        <w:sz w:val="24"/>
        <w:szCs w:val="24"/>
      </w:rPr>
    </w:lvl>
    <w:lvl w:ilvl="1" w:tplc="04150011">
      <w:start w:val="1"/>
      <w:numFmt w:val="decimal"/>
      <w:lvlText w:val="%2)"/>
      <w:lvlJc w:val="left"/>
      <w:pPr>
        <w:ind w:left="1440" w:hanging="360"/>
      </w:pPr>
    </w:lvl>
    <w:lvl w:ilvl="2" w:tplc="68982882">
      <w:numFmt w:val="bullet"/>
      <w:lvlText w:val="•"/>
      <w:lvlJc w:val="left"/>
      <w:pPr>
        <w:ind w:left="2129" w:hanging="360"/>
      </w:pPr>
      <w:rPr>
        <w:rFonts w:hint="default"/>
      </w:rPr>
    </w:lvl>
    <w:lvl w:ilvl="3" w:tplc="4A5C1A88">
      <w:numFmt w:val="bullet"/>
      <w:lvlText w:val="•"/>
      <w:lvlJc w:val="left"/>
      <w:pPr>
        <w:ind w:left="3059" w:hanging="360"/>
      </w:pPr>
      <w:rPr>
        <w:rFonts w:hint="default"/>
      </w:rPr>
    </w:lvl>
    <w:lvl w:ilvl="4" w:tplc="58F4F756">
      <w:numFmt w:val="bullet"/>
      <w:lvlText w:val="•"/>
      <w:lvlJc w:val="left"/>
      <w:pPr>
        <w:ind w:left="3988" w:hanging="360"/>
      </w:pPr>
      <w:rPr>
        <w:rFonts w:hint="default"/>
      </w:rPr>
    </w:lvl>
    <w:lvl w:ilvl="5" w:tplc="5FD6FA00">
      <w:numFmt w:val="bullet"/>
      <w:lvlText w:val="•"/>
      <w:lvlJc w:val="left"/>
      <w:pPr>
        <w:ind w:left="4918" w:hanging="360"/>
      </w:pPr>
      <w:rPr>
        <w:rFonts w:hint="default"/>
      </w:rPr>
    </w:lvl>
    <w:lvl w:ilvl="6" w:tplc="90B2A0A4">
      <w:numFmt w:val="bullet"/>
      <w:lvlText w:val="•"/>
      <w:lvlJc w:val="left"/>
      <w:pPr>
        <w:ind w:left="5848" w:hanging="360"/>
      </w:pPr>
      <w:rPr>
        <w:rFonts w:hint="default"/>
      </w:rPr>
    </w:lvl>
    <w:lvl w:ilvl="7" w:tplc="5A087616">
      <w:numFmt w:val="bullet"/>
      <w:lvlText w:val="•"/>
      <w:lvlJc w:val="left"/>
      <w:pPr>
        <w:ind w:left="6777" w:hanging="360"/>
      </w:pPr>
      <w:rPr>
        <w:rFonts w:hint="default"/>
      </w:rPr>
    </w:lvl>
    <w:lvl w:ilvl="8" w:tplc="B8564F44">
      <w:numFmt w:val="bullet"/>
      <w:lvlText w:val="•"/>
      <w:lvlJc w:val="left"/>
      <w:pPr>
        <w:ind w:left="7707" w:hanging="360"/>
      </w:pPr>
      <w:rPr>
        <w:rFonts w:hint="default"/>
      </w:rPr>
    </w:lvl>
  </w:abstractNum>
  <w:abstractNum w:abstractNumId="36" w15:restartNumberingAfterBreak="0">
    <w:nsid w:val="58642F52"/>
    <w:multiLevelType w:val="hybridMultilevel"/>
    <w:tmpl w:val="2E76B9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E8B3929"/>
    <w:multiLevelType w:val="hybridMultilevel"/>
    <w:tmpl w:val="9E44397C"/>
    <w:lvl w:ilvl="0" w:tplc="0415000F">
      <w:start w:val="1"/>
      <w:numFmt w:val="decimal"/>
      <w:lvlText w:val="%1."/>
      <w:lvlJc w:val="left"/>
      <w:pPr>
        <w:ind w:left="702" w:hanging="284"/>
      </w:pPr>
      <w:rPr>
        <w:rFonts w:hint="default"/>
        <w:spacing w:val="-9"/>
        <w:w w:val="99"/>
        <w:sz w:val="24"/>
        <w:szCs w:val="24"/>
      </w:rPr>
    </w:lvl>
    <w:lvl w:ilvl="1" w:tplc="E3246426">
      <w:numFmt w:val="bullet"/>
      <w:lvlText w:val="•"/>
      <w:lvlJc w:val="left"/>
      <w:pPr>
        <w:ind w:left="1574" w:hanging="284"/>
      </w:pPr>
      <w:rPr>
        <w:rFonts w:hint="default"/>
      </w:rPr>
    </w:lvl>
    <w:lvl w:ilvl="2" w:tplc="72048680">
      <w:numFmt w:val="bullet"/>
      <w:lvlText w:val="•"/>
      <w:lvlJc w:val="left"/>
      <w:pPr>
        <w:ind w:left="2449" w:hanging="284"/>
      </w:pPr>
      <w:rPr>
        <w:rFonts w:hint="default"/>
      </w:rPr>
    </w:lvl>
    <w:lvl w:ilvl="3" w:tplc="56C069F2">
      <w:numFmt w:val="bullet"/>
      <w:lvlText w:val="•"/>
      <w:lvlJc w:val="left"/>
      <w:pPr>
        <w:ind w:left="3323" w:hanging="284"/>
      </w:pPr>
      <w:rPr>
        <w:rFonts w:hint="default"/>
      </w:rPr>
    </w:lvl>
    <w:lvl w:ilvl="4" w:tplc="D2B4BA88">
      <w:numFmt w:val="bullet"/>
      <w:lvlText w:val="•"/>
      <w:lvlJc w:val="left"/>
      <w:pPr>
        <w:ind w:left="4198" w:hanging="284"/>
      </w:pPr>
      <w:rPr>
        <w:rFonts w:hint="default"/>
      </w:rPr>
    </w:lvl>
    <w:lvl w:ilvl="5" w:tplc="AD0C3136">
      <w:numFmt w:val="bullet"/>
      <w:lvlText w:val="•"/>
      <w:lvlJc w:val="left"/>
      <w:pPr>
        <w:ind w:left="5073" w:hanging="284"/>
      </w:pPr>
      <w:rPr>
        <w:rFonts w:hint="default"/>
      </w:rPr>
    </w:lvl>
    <w:lvl w:ilvl="6" w:tplc="48CC4A7A">
      <w:numFmt w:val="bullet"/>
      <w:lvlText w:val="•"/>
      <w:lvlJc w:val="left"/>
      <w:pPr>
        <w:ind w:left="5947" w:hanging="284"/>
      </w:pPr>
      <w:rPr>
        <w:rFonts w:hint="default"/>
      </w:rPr>
    </w:lvl>
    <w:lvl w:ilvl="7" w:tplc="A660219C">
      <w:numFmt w:val="bullet"/>
      <w:lvlText w:val="•"/>
      <w:lvlJc w:val="left"/>
      <w:pPr>
        <w:ind w:left="6822" w:hanging="284"/>
      </w:pPr>
      <w:rPr>
        <w:rFonts w:hint="default"/>
      </w:rPr>
    </w:lvl>
    <w:lvl w:ilvl="8" w:tplc="CBE82344">
      <w:numFmt w:val="bullet"/>
      <w:lvlText w:val="•"/>
      <w:lvlJc w:val="left"/>
      <w:pPr>
        <w:ind w:left="7697" w:hanging="284"/>
      </w:pPr>
      <w:rPr>
        <w:rFonts w:hint="default"/>
      </w:rPr>
    </w:lvl>
  </w:abstractNum>
  <w:abstractNum w:abstractNumId="38" w15:restartNumberingAfterBreak="0">
    <w:nsid w:val="61AC5EC4"/>
    <w:multiLevelType w:val="hybridMultilevel"/>
    <w:tmpl w:val="5790C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BC7232"/>
    <w:multiLevelType w:val="hybridMultilevel"/>
    <w:tmpl w:val="2056E950"/>
    <w:lvl w:ilvl="0" w:tplc="51AA7C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3938C8"/>
    <w:multiLevelType w:val="hybridMultilevel"/>
    <w:tmpl w:val="00BCA638"/>
    <w:lvl w:ilvl="0" w:tplc="0415000F">
      <w:start w:val="1"/>
      <w:numFmt w:val="decimal"/>
      <w:lvlText w:val="%1."/>
      <w:lvlJc w:val="left"/>
      <w:pPr>
        <w:ind w:left="702" w:hanging="284"/>
      </w:pPr>
      <w:rPr>
        <w:rFonts w:hint="default"/>
        <w:spacing w:val="-9"/>
        <w:w w:val="99"/>
        <w:sz w:val="24"/>
        <w:szCs w:val="24"/>
      </w:rPr>
    </w:lvl>
    <w:lvl w:ilvl="1" w:tplc="04150011">
      <w:start w:val="1"/>
      <w:numFmt w:val="decimal"/>
      <w:lvlText w:val="%2)"/>
      <w:lvlJc w:val="left"/>
      <w:pPr>
        <w:ind w:left="1440" w:hanging="360"/>
      </w:pPr>
    </w:lvl>
    <w:lvl w:ilvl="2" w:tplc="A4C6A8BE">
      <w:numFmt w:val="bullet"/>
      <w:lvlText w:val="•"/>
      <w:lvlJc w:val="left"/>
      <w:pPr>
        <w:ind w:left="2007" w:hanging="360"/>
      </w:pPr>
      <w:rPr>
        <w:rFonts w:hint="default"/>
      </w:rPr>
    </w:lvl>
    <w:lvl w:ilvl="3" w:tplc="EC5AFD16">
      <w:numFmt w:val="bullet"/>
      <w:lvlText w:val="•"/>
      <w:lvlJc w:val="left"/>
      <w:pPr>
        <w:ind w:left="2954" w:hanging="360"/>
      </w:pPr>
      <w:rPr>
        <w:rFonts w:hint="default"/>
      </w:rPr>
    </w:lvl>
    <w:lvl w:ilvl="4" w:tplc="C798C36E">
      <w:numFmt w:val="bullet"/>
      <w:lvlText w:val="•"/>
      <w:lvlJc w:val="left"/>
      <w:pPr>
        <w:ind w:left="3902" w:hanging="360"/>
      </w:pPr>
      <w:rPr>
        <w:rFonts w:hint="default"/>
      </w:rPr>
    </w:lvl>
    <w:lvl w:ilvl="5" w:tplc="00AC315C">
      <w:numFmt w:val="bullet"/>
      <w:lvlText w:val="•"/>
      <w:lvlJc w:val="left"/>
      <w:pPr>
        <w:ind w:left="4849" w:hanging="360"/>
      </w:pPr>
      <w:rPr>
        <w:rFonts w:hint="default"/>
      </w:rPr>
    </w:lvl>
    <w:lvl w:ilvl="6" w:tplc="1E06235A">
      <w:numFmt w:val="bullet"/>
      <w:lvlText w:val="•"/>
      <w:lvlJc w:val="left"/>
      <w:pPr>
        <w:ind w:left="5796" w:hanging="360"/>
      </w:pPr>
      <w:rPr>
        <w:rFonts w:hint="default"/>
      </w:rPr>
    </w:lvl>
    <w:lvl w:ilvl="7" w:tplc="A0CAE9A2">
      <w:numFmt w:val="bullet"/>
      <w:lvlText w:val="•"/>
      <w:lvlJc w:val="left"/>
      <w:pPr>
        <w:ind w:left="6744" w:hanging="360"/>
      </w:pPr>
      <w:rPr>
        <w:rFonts w:hint="default"/>
      </w:rPr>
    </w:lvl>
    <w:lvl w:ilvl="8" w:tplc="B0425B88">
      <w:numFmt w:val="bullet"/>
      <w:lvlText w:val="•"/>
      <w:lvlJc w:val="left"/>
      <w:pPr>
        <w:ind w:left="7691" w:hanging="360"/>
      </w:pPr>
      <w:rPr>
        <w:rFonts w:hint="default"/>
      </w:rPr>
    </w:lvl>
  </w:abstractNum>
  <w:abstractNum w:abstractNumId="41" w15:restartNumberingAfterBreak="0">
    <w:nsid w:val="68085AAB"/>
    <w:multiLevelType w:val="hybridMultilevel"/>
    <w:tmpl w:val="4E7A03D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B277946"/>
    <w:multiLevelType w:val="multilevel"/>
    <w:tmpl w:val="89889492"/>
    <w:lvl w:ilvl="0">
      <w:start w:val="1"/>
      <w:numFmt w:val="decimal"/>
      <w:lvlText w:val="%1."/>
      <w:lvlJc w:val="left"/>
      <w:rPr>
        <w:rFonts w:asciiTheme="minorHAnsi" w:eastAsia="Calibri" w:hAnsiTheme="minorHAnsi" w:cstheme="minorHAnsi" w:hint="default"/>
        <w:b w:val="0"/>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B444E29"/>
    <w:multiLevelType w:val="hybridMultilevel"/>
    <w:tmpl w:val="6D7A3BD6"/>
    <w:lvl w:ilvl="0" w:tplc="FE7A5532">
      <w:start w:val="1"/>
      <w:numFmt w:val="decimal"/>
      <w:lvlText w:val="%1."/>
      <w:lvlJc w:val="left"/>
      <w:pPr>
        <w:ind w:left="1070" w:hanging="360"/>
      </w:pPr>
      <w:rPr>
        <w:rFonts w:hint="default"/>
        <w:b w:val="0"/>
        <w:bCs/>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7659A2"/>
    <w:multiLevelType w:val="hybridMultilevel"/>
    <w:tmpl w:val="E77E5C60"/>
    <w:lvl w:ilvl="0" w:tplc="181098DE">
      <w:start w:val="1"/>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5" w15:restartNumberingAfterBreak="0">
    <w:nsid w:val="75FE67AB"/>
    <w:multiLevelType w:val="hybridMultilevel"/>
    <w:tmpl w:val="D2E4338E"/>
    <w:lvl w:ilvl="0" w:tplc="FFFFFFFF">
      <w:start w:val="1"/>
      <w:numFmt w:val="decimal"/>
      <w:lvlText w:val="%1."/>
      <w:lvlJc w:val="left"/>
      <w:pPr>
        <w:ind w:left="3763" w:hanging="360"/>
      </w:pPr>
      <w:rPr>
        <w:rFonts w:hint="default"/>
        <w:b w:val="0"/>
        <w:bCs w:val="0"/>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74D0644"/>
    <w:multiLevelType w:val="hybridMultilevel"/>
    <w:tmpl w:val="F46C8B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244B4"/>
    <w:multiLevelType w:val="hybridMultilevel"/>
    <w:tmpl w:val="7EB45C52"/>
    <w:lvl w:ilvl="0" w:tplc="04150011">
      <w:start w:val="1"/>
      <w:numFmt w:val="decimal"/>
      <w:lvlText w:val="%1)"/>
      <w:lvlJc w:val="left"/>
      <w:pPr>
        <w:ind w:left="720" w:hanging="360"/>
      </w:pPr>
    </w:lvl>
    <w:lvl w:ilvl="1" w:tplc="207C9DEE">
      <w:start w:val="1"/>
      <w:numFmt w:val="bullet"/>
      <w:lvlText w:val="-"/>
      <w:lvlJc w:val="left"/>
      <w:pPr>
        <w:ind w:left="1440" w:hanging="360"/>
      </w:pPr>
      <w:rPr>
        <w:rFonts w:ascii="Calibri" w:hAnsi="Calibri" w:hint="default"/>
      </w:rPr>
    </w:lvl>
    <w:lvl w:ilvl="2" w:tplc="AF0274D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46D82"/>
    <w:multiLevelType w:val="hybridMultilevel"/>
    <w:tmpl w:val="73C25CAE"/>
    <w:lvl w:ilvl="0" w:tplc="809EB13A">
      <w:start w:val="1"/>
      <w:numFmt w:val="decimal"/>
      <w:lvlText w:val="%1."/>
      <w:lvlJc w:val="left"/>
      <w:pPr>
        <w:ind w:left="854" w:hanging="57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CD07FBF"/>
    <w:multiLevelType w:val="hybridMultilevel"/>
    <w:tmpl w:val="928818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142ADD"/>
    <w:multiLevelType w:val="hybridMultilevel"/>
    <w:tmpl w:val="2B861268"/>
    <w:styleLink w:val="Zaimportowanystyl2"/>
    <w:lvl w:ilvl="0" w:tplc="965E1F86">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BA363F92">
      <w:start w:val="1"/>
      <w:numFmt w:val="lowerLetter"/>
      <w:lvlText w:val="%2."/>
      <w:lvlJc w:val="left"/>
      <w:pPr>
        <w:ind w:left="1080" w:hanging="720"/>
      </w:pPr>
      <w:rPr>
        <w:rFonts w:hAnsi="Arial Unicode MS"/>
        <w:caps w:val="0"/>
        <w:smallCaps w:val="0"/>
        <w:strike w:val="0"/>
        <w:dstrike w:val="0"/>
        <w:spacing w:val="0"/>
        <w:w w:val="100"/>
        <w:kern w:val="0"/>
        <w:position w:val="0"/>
        <w:highlight w:val="none"/>
        <w:vertAlign w:val="baseline"/>
      </w:rPr>
    </w:lvl>
    <w:lvl w:ilvl="2" w:tplc="317838BE">
      <w:start w:val="1"/>
      <w:numFmt w:val="lowerRoman"/>
      <w:lvlText w:val="%3."/>
      <w:lvlJc w:val="left"/>
      <w:pPr>
        <w:ind w:left="1800" w:hanging="621"/>
      </w:pPr>
      <w:rPr>
        <w:rFonts w:hAnsi="Arial Unicode MS"/>
        <w:caps w:val="0"/>
        <w:smallCaps w:val="0"/>
        <w:strike w:val="0"/>
        <w:dstrike w:val="0"/>
        <w:spacing w:val="0"/>
        <w:w w:val="100"/>
        <w:kern w:val="0"/>
        <w:position w:val="0"/>
        <w:highlight w:val="none"/>
        <w:vertAlign w:val="baseline"/>
      </w:rPr>
    </w:lvl>
    <w:lvl w:ilvl="3" w:tplc="31F28A78">
      <w:start w:val="1"/>
      <w:numFmt w:val="decimal"/>
      <w:lvlText w:val="%4."/>
      <w:lvlJc w:val="left"/>
      <w:pPr>
        <w:ind w:left="2520" w:hanging="720"/>
      </w:pPr>
      <w:rPr>
        <w:rFonts w:hAnsi="Arial Unicode MS"/>
        <w:caps w:val="0"/>
        <w:smallCaps w:val="0"/>
        <w:strike w:val="0"/>
        <w:dstrike w:val="0"/>
        <w:spacing w:val="0"/>
        <w:w w:val="100"/>
        <w:kern w:val="0"/>
        <w:position w:val="0"/>
        <w:highlight w:val="none"/>
        <w:vertAlign w:val="baseline"/>
      </w:rPr>
    </w:lvl>
    <w:lvl w:ilvl="4" w:tplc="C040DE12">
      <w:start w:val="1"/>
      <w:numFmt w:val="lowerLetter"/>
      <w:lvlText w:val="%5."/>
      <w:lvlJc w:val="left"/>
      <w:pPr>
        <w:ind w:left="3240" w:hanging="720"/>
      </w:pPr>
      <w:rPr>
        <w:rFonts w:hAnsi="Arial Unicode MS"/>
        <w:caps w:val="0"/>
        <w:smallCaps w:val="0"/>
        <w:strike w:val="0"/>
        <w:dstrike w:val="0"/>
        <w:spacing w:val="0"/>
        <w:w w:val="100"/>
        <w:kern w:val="0"/>
        <w:position w:val="0"/>
        <w:highlight w:val="none"/>
        <w:vertAlign w:val="baseline"/>
      </w:rPr>
    </w:lvl>
    <w:lvl w:ilvl="5" w:tplc="F598597A">
      <w:start w:val="1"/>
      <w:numFmt w:val="lowerRoman"/>
      <w:lvlText w:val="%6."/>
      <w:lvlJc w:val="left"/>
      <w:pPr>
        <w:ind w:left="3960" w:hanging="621"/>
      </w:pPr>
      <w:rPr>
        <w:rFonts w:hAnsi="Arial Unicode MS"/>
        <w:caps w:val="0"/>
        <w:smallCaps w:val="0"/>
        <w:strike w:val="0"/>
        <w:dstrike w:val="0"/>
        <w:spacing w:val="0"/>
        <w:w w:val="100"/>
        <w:kern w:val="0"/>
        <w:position w:val="0"/>
        <w:highlight w:val="none"/>
        <w:vertAlign w:val="baseline"/>
      </w:rPr>
    </w:lvl>
    <w:lvl w:ilvl="6" w:tplc="F1D062F8">
      <w:start w:val="1"/>
      <w:numFmt w:val="decimal"/>
      <w:lvlText w:val="%7."/>
      <w:lvlJc w:val="left"/>
      <w:pPr>
        <w:ind w:left="4680" w:hanging="720"/>
      </w:pPr>
      <w:rPr>
        <w:rFonts w:hAnsi="Arial Unicode MS"/>
        <w:caps w:val="0"/>
        <w:smallCaps w:val="0"/>
        <w:strike w:val="0"/>
        <w:dstrike w:val="0"/>
        <w:spacing w:val="0"/>
        <w:w w:val="100"/>
        <w:kern w:val="0"/>
        <w:position w:val="0"/>
        <w:highlight w:val="none"/>
        <w:vertAlign w:val="baseline"/>
      </w:rPr>
    </w:lvl>
    <w:lvl w:ilvl="7" w:tplc="3D4C02DA">
      <w:start w:val="1"/>
      <w:numFmt w:val="lowerLetter"/>
      <w:lvlText w:val="%8."/>
      <w:lvlJc w:val="left"/>
      <w:pPr>
        <w:ind w:left="5400" w:hanging="720"/>
      </w:pPr>
      <w:rPr>
        <w:rFonts w:hAnsi="Arial Unicode MS"/>
        <w:caps w:val="0"/>
        <w:smallCaps w:val="0"/>
        <w:strike w:val="0"/>
        <w:dstrike w:val="0"/>
        <w:spacing w:val="0"/>
        <w:w w:val="100"/>
        <w:kern w:val="0"/>
        <w:position w:val="0"/>
        <w:highlight w:val="none"/>
        <w:vertAlign w:val="baseline"/>
      </w:rPr>
    </w:lvl>
    <w:lvl w:ilvl="8" w:tplc="B5DAEC9E">
      <w:start w:val="1"/>
      <w:numFmt w:val="lowerRoman"/>
      <w:lvlText w:val="%9."/>
      <w:lvlJc w:val="left"/>
      <w:pPr>
        <w:ind w:left="6120" w:hanging="621"/>
      </w:pPr>
      <w:rPr>
        <w:rFonts w:hAnsi="Arial Unicode MS"/>
        <w:caps w:val="0"/>
        <w:smallCaps w:val="0"/>
        <w:strike w:val="0"/>
        <w:dstrike w:val="0"/>
        <w:spacing w:val="0"/>
        <w:w w:val="100"/>
        <w:kern w:val="0"/>
        <w:position w:val="0"/>
        <w:highlight w:val="none"/>
        <w:vertAlign w:val="baseline"/>
      </w:rPr>
    </w:lvl>
  </w:abstractNum>
  <w:abstractNum w:abstractNumId="51" w15:restartNumberingAfterBreak="0">
    <w:nsid w:val="7F26217A"/>
    <w:multiLevelType w:val="hybridMultilevel"/>
    <w:tmpl w:val="CB7E5580"/>
    <w:lvl w:ilvl="0" w:tplc="0415000F">
      <w:start w:val="1"/>
      <w:numFmt w:val="decimal"/>
      <w:lvlText w:val="%1."/>
      <w:lvlJc w:val="left"/>
      <w:pPr>
        <w:ind w:left="829" w:hanging="356"/>
      </w:pPr>
      <w:rPr>
        <w:rFonts w:hint="default"/>
        <w:spacing w:val="-3"/>
        <w:w w:val="99"/>
        <w:sz w:val="24"/>
        <w:szCs w:val="24"/>
      </w:rPr>
    </w:lvl>
    <w:lvl w:ilvl="1" w:tplc="A882FF10">
      <w:numFmt w:val="bullet"/>
      <w:lvlText w:val="•"/>
      <w:lvlJc w:val="left"/>
      <w:pPr>
        <w:ind w:left="1666" w:hanging="356"/>
      </w:pPr>
      <w:rPr>
        <w:rFonts w:hint="default"/>
      </w:rPr>
    </w:lvl>
    <w:lvl w:ilvl="2" w:tplc="C9D80350">
      <w:numFmt w:val="bullet"/>
      <w:lvlText w:val="•"/>
      <w:lvlJc w:val="left"/>
      <w:pPr>
        <w:ind w:left="2513" w:hanging="356"/>
      </w:pPr>
      <w:rPr>
        <w:rFonts w:hint="default"/>
      </w:rPr>
    </w:lvl>
    <w:lvl w:ilvl="3" w:tplc="52946D4E">
      <w:numFmt w:val="bullet"/>
      <w:lvlText w:val="•"/>
      <w:lvlJc w:val="left"/>
      <w:pPr>
        <w:ind w:left="3359" w:hanging="356"/>
      </w:pPr>
      <w:rPr>
        <w:rFonts w:hint="default"/>
      </w:rPr>
    </w:lvl>
    <w:lvl w:ilvl="4" w:tplc="B25CF0E2">
      <w:numFmt w:val="bullet"/>
      <w:lvlText w:val="•"/>
      <w:lvlJc w:val="left"/>
      <w:pPr>
        <w:ind w:left="4206" w:hanging="356"/>
      </w:pPr>
      <w:rPr>
        <w:rFonts w:hint="default"/>
      </w:rPr>
    </w:lvl>
    <w:lvl w:ilvl="5" w:tplc="B02CFCD0">
      <w:numFmt w:val="bullet"/>
      <w:lvlText w:val="•"/>
      <w:lvlJc w:val="left"/>
      <w:pPr>
        <w:ind w:left="5053" w:hanging="356"/>
      </w:pPr>
      <w:rPr>
        <w:rFonts w:hint="default"/>
      </w:rPr>
    </w:lvl>
    <w:lvl w:ilvl="6" w:tplc="8302525C">
      <w:numFmt w:val="bullet"/>
      <w:lvlText w:val="•"/>
      <w:lvlJc w:val="left"/>
      <w:pPr>
        <w:ind w:left="5899" w:hanging="356"/>
      </w:pPr>
      <w:rPr>
        <w:rFonts w:hint="default"/>
      </w:rPr>
    </w:lvl>
    <w:lvl w:ilvl="7" w:tplc="E39EDEBA">
      <w:numFmt w:val="bullet"/>
      <w:lvlText w:val="•"/>
      <w:lvlJc w:val="left"/>
      <w:pPr>
        <w:ind w:left="6746" w:hanging="356"/>
      </w:pPr>
      <w:rPr>
        <w:rFonts w:hint="default"/>
      </w:rPr>
    </w:lvl>
    <w:lvl w:ilvl="8" w:tplc="2A10FD4A">
      <w:numFmt w:val="bullet"/>
      <w:lvlText w:val="•"/>
      <w:lvlJc w:val="left"/>
      <w:pPr>
        <w:ind w:left="7593" w:hanging="356"/>
      </w:pPr>
      <w:rPr>
        <w:rFonts w:hint="default"/>
      </w:rPr>
    </w:lvl>
  </w:abstractNum>
  <w:num w:numId="1" w16cid:durableId="1287858887">
    <w:abstractNumId w:val="9"/>
  </w:num>
  <w:num w:numId="2" w16cid:durableId="758907215">
    <w:abstractNumId w:val="50"/>
  </w:num>
  <w:num w:numId="3" w16cid:durableId="443961092">
    <w:abstractNumId w:val="39"/>
  </w:num>
  <w:num w:numId="4" w16cid:durableId="1270813773">
    <w:abstractNumId w:val="8"/>
  </w:num>
  <w:num w:numId="5" w16cid:durableId="469522300">
    <w:abstractNumId w:val="47"/>
  </w:num>
  <w:num w:numId="6" w16cid:durableId="1756826378">
    <w:abstractNumId w:val="15"/>
  </w:num>
  <w:num w:numId="7" w16cid:durableId="29887082">
    <w:abstractNumId w:val="33"/>
  </w:num>
  <w:num w:numId="8" w16cid:durableId="1892376781">
    <w:abstractNumId w:val="20"/>
  </w:num>
  <w:num w:numId="9" w16cid:durableId="1716923956">
    <w:abstractNumId w:val="43"/>
  </w:num>
  <w:num w:numId="10" w16cid:durableId="286201995">
    <w:abstractNumId w:val="13"/>
  </w:num>
  <w:num w:numId="11" w16cid:durableId="1112483117">
    <w:abstractNumId w:val="46"/>
  </w:num>
  <w:num w:numId="12" w16cid:durableId="1012225943">
    <w:abstractNumId w:val="31"/>
  </w:num>
  <w:num w:numId="13" w16cid:durableId="957179281">
    <w:abstractNumId w:val="42"/>
  </w:num>
  <w:num w:numId="14" w16cid:durableId="277642721">
    <w:abstractNumId w:val="7"/>
  </w:num>
  <w:num w:numId="15" w16cid:durableId="20788543">
    <w:abstractNumId w:val="0"/>
  </w:num>
  <w:num w:numId="16" w16cid:durableId="1390960552">
    <w:abstractNumId w:val="44"/>
  </w:num>
  <w:num w:numId="17" w16cid:durableId="40598872">
    <w:abstractNumId w:val="29"/>
  </w:num>
  <w:num w:numId="18" w16cid:durableId="296835129">
    <w:abstractNumId w:val="32"/>
  </w:num>
  <w:num w:numId="19" w16cid:durableId="1291862158">
    <w:abstractNumId w:val="48"/>
  </w:num>
  <w:num w:numId="20" w16cid:durableId="1451557858">
    <w:abstractNumId w:val="34"/>
  </w:num>
  <w:num w:numId="21" w16cid:durableId="703410319">
    <w:abstractNumId w:val="14"/>
  </w:num>
  <w:num w:numId="22" w16cid:durableId="1231885397">
    <w:abstractNumId w:val="6"/>
  </w:num>
  <w:num w:numId="23" w16cid:durableId="43988073">
    <w:abstractNumId w:val="19"/>
  </w:num>
  <w:num w:numId="24" w16cid:durableId="261382214">
    <w:abstractNumId w:val="21"/>
  </w:num>
  <w:num w:numId="25" w16cid:durableId="1228955795">
    <w:abstractNumId w:val="25"/>
  </w:num>
  <w:num w:numId="26" w16cid:durableId="1732969736">
    <w:abstractNumId w:val="23"/>
  </w:num>
  <w:num w:numId="27" w16cid:durableId="1952200046">
    <w:abstractNumId w:val="4"/>
  </w:num>
  <w:num w:numId="28" w16cid:durableId="346752953">
    <w:abstractNumId w:val="24"/>
  </w:num>
  <w:num w:numId="29" w16cid:durableId="718018889">
    <w:abstractNumId w:val="49"/>
  </w:num>
  <w:num w:numId="30" w16cid:durableId="1721897042">
    <w:abstractNumId w:val="30"/>
  </w:num>
  <w:num w:numId="31" w16cid:durableId="483788743">
    <w:abstractNumId w:val="5"/>
  </w:num>
  <w:num w:numId="32" w16cid:durableId="211423494">
    <w:abstractNumId w:val="12"/>
  </w:num>
  <w:num w:numId="33" w16cid:durableId="531381201">
    <w:abstractNumId w:val="36"/>
  </w:num>
  <w:num w:numId="34" w16cid:durableId="191382865">
    <w:abstractNumId w:val="51"/>
  </w:num>
  <w:num w:numId="35" w16cid:durableId="2108890615">
    <w:abstractNumId w:val="35"/>
  </w:num>
  <w:num w:numId="36" w16cid:durableId="1880118576">
    <w:abstractNumId w:val="28"/>
  </w:num>
  <w:num w:numId="37" w16cid:durableId="1341929192">
    <w:abstractNumId w:val="26"/>
  </w:num>
  <w:num w:numId="38" w16cid:durableId="1477800200">
    <w:abstractNumId w:val="37"/>
  </w:num>
  <w:num w:numId="39" w16cid:durableId="730075018">
    <w:abstractNumId w:val="40"/>
  </w:num>
  <w:num w:numId="40" w16cid:durableId="876236342">
    <w:abstractNumId w:val="2"/>
  </w:num>
  <w:num w:numId="41" w16cid:durableId="1534266617">
    <w:abstractNumId w:val="45"/>
  </w:num>
  <w:num w:numId="42" w16cid:durableId="1280146021">
    <w:abstractNumId w:val="10"/>
  </w:num>
  <w:num w:numId="43" w16cid:durableId="1482310650">
    <w:abstractNumId w:val="3"/>
  </w:num>
  <w:num w:numId="44" w16cid:durableId="1865485244">
    <w:abstractNumId w:val="41"/>
  </w:num>
  <w:num w:numId="45" w16cid:durableId="646520894">
    <w:abstractNumId w:val="22"/>
  </w:num>
  <w:num w:numId="46" w16cid:durableId="2109231306">
    <w:abstractNumId w:val="38"/>
  </w:num>
  <w:num w:numId="47" w16cid:durableId="939531776">
    <w:abstractNumId w:val="18"/>
  </w:num>
  <w:num w:numId="48" w16cid:durableId="266087033">
    <w:abstractNumId w:val="11"/>
  </w:num>
  <w:num w:numId="49" w16cid:durableId="733771651">
    <w:abstractNumId w:val="16"/>
  </w:num>
  <w:num w:numId="50" w16cid:durableId="1332755650">
    <w:abstractNumId w:val="17"/>
  </w:num>
  <w:num w:numId="51" w16cid:durableId="1094592377">
    <w:abstractNumId w:val="1"/>
  </w:num>
  <w:num w:numId="52" w16cid:durableId="646397943">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cumentProtection w:formatting="1" w:enforcement="0"/>
  <w:defaultTabStop w:val="113"/>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D5E"/>
    <w:rsid w:val="000009AF"/>
    <w:rsid w:val="0000129F"/>
    <w:rsid w:val="00002EB9"/>
    <w:rsid w:val="000035AC"/>
    <w:rsid w:val="000040FB"/>
    <w:rsid w:val="000043C4"/>
    <w:rsid w:val="000070BD"/>
    <w:rsid w:val="00007814"/>
    <w:rsid w:val="000135A7"/>
    <w:rsid w:val="00013A41"/>
    <w:rsid w:val="00017457"/>
    <w:rsid w:val="000226E6"/>
    <w:rsid w:val="000238D1"/>
    <w:rsid w:val="00023F08"/>
    <w:rsid w:val="00025C30"/>
    <w:rsid w:val="00027A24"/>
    <w:rsid w:val="00032BC0"/>
    <w:rsid w:val="00032E34"/>
    <w:rsid w:val="00033A1E"/>
    <w:rsid w:val="00042230"/>
    <w:rsid w:val="0004233A"/>
    <w:rsid w:val="00044214"/>
    <w:rsid w:val="000444EE"/>
    <w:rsid w:val="00044A33"/>
    <w:rsid w:val="000506A1"/>
    <w:rsid w:val="00052E7F"/>
    <w:rsid w:val="00055C99"/>
    <w:rsid w:val="00057A38"/>
    <w:rsid w:val="000614FC"/>
    <w:rsid w:val="00062BA4"/>
    <w:rsid w:val="000636BA"/>
    <w:rsid w:val="00067C56"/>
    <w:rsid w:val="00067FA3"/>
    <w:rsid w:val="0007257C"/>
    <w:rsid w:val="00072788"/>
    <w:rsid w:val="000733C3"/>
    <w:rsid w:val="00073BB7"/>
    <w:rsid w:val="0007463D"/>
    <w:rsid w:val="000770EB"/>
    <w:rsid w:val="00080AA4"/>
    <w:rsid w:val="00080F20"/>
    <w:rsid w:val="00080FF6"/>
    <w:rsid w:val="0008261A"/>
    <w:rsid w:val="0008474E"/>
    <w:rsid w:val="000854FC"/>
    <w:rsid w:val="000856A6"/>
    <w:rsid w:val="000873D2"/>
    <w:rsid w:val="00090D0E"/>
    <w:rsid w:val="00097A6E"/>
    <w:rsid w:val="000A247F"/>
    <w:rsid w:val="000A267F"/>
    <w:rsid w:val="000A67D5"/>
    <w:rsid w:val="000B787F"/>
    <w:rsid w:val="000C6D36"/>
    <w:rsid w:val="000D0C41"/>
    <w:rsid w:val="000D0D84"/>
    <w:rsid w:val="000D10A3"/>
    <w:rsid w:val="000D2B49"/>
    <w:rsid w:val="000D44EA"/>
    <w:rsid w:val="000D6E1D"/>
    <w:rsid w:val="000D6F2F"/>
    <w:rsid w:val="000E1DBF"/>
    <w:rsid w:val="000E49B5"/>
    <w:rsid w:val="000F109C"/>
    <w:rsid w:val="000F1176"/>
    <w:rsid w:val="000F329C"/>
    <w:rsid w:val="000F3B45"/>
    <w:rsid w:val="000F468E"/>
    <w:rsid w:val="0010341B"/>
    <w:rsid w:val="00105F9A"/>
    <w:rsid w:val="00106D55"/>
    <w:rsid w:val="001107F1"/>
    <w:rsid w:val="00111F49"/>
    <w:rsid w:val="00121B07"/>
    <w:rsid w:val="00122CF9"/>
    <w:rsid w:val="001253A9"/>
    <w:rsid w:val="00126519"/>
    <w:rsid w:val="00127B88"/>
    <w:rsid w:val="001307B1"/>
    <w:rsid w:val="00130D80"/>
    <w:rsid w:val="00130F39"/>
    <w:rsid w:val="00131715"/>
    <w:rsid w:val="00132498"/>
    <w:rsid w:val="0014458F"/>
    <w:rsid w:val="00145A6A"/>
    <w:rsid w:val="0015124F"/>
    <w:rsid w:val="00151A13"/>
    <w:rsid w:val="00160936"/>
    <w:rsid w:val="00160938"/>
    <w:rsid w:val="00160FF2"/>
    <w:rsid w:val="00161452"/>
    <w:rsid w:val="0016179A"/>
    <w:rsid w:val="00162E64"/>
    <w:rsid w:val="00165595"/>
    <w:rsid w:val="001744C8"/>
    <w:rsid w:val="00177D8C"/>
    <w:rsid w:val="0018465A"/>
    <w:rsid w:val="0018701A"/>
    <w:rsid w:val="0019203B"/>
    <w:rsid w:val="001931A0"/>
    <w:rsid w:val="00194D89"/>
    <w:rsid w:val="001A07BC"/>
    <w:rsid w:val="001A1175"/>
    <w:rsid w:val="001A25A3"/>
    <w:rsid w:val="001A5AF1"/>
    <w:rsid w:val="001A77AA"/>
    <w:rsid w:val="001B198F"/>
    <w:rsid w:val="001B49B0"/>
    <w:rsid w:val="001B5299"/>
    <w:rsid w:val="001B6D26"/>
    <w:rsid w:val="001B7009"/>
    <w:rsid w:val="001B702B"/>
    <w:rsid w:val="001C1544"/>
    <w:rsid w:val="001C1B2B"/>
    <w:rsid w:val="001C2E32"/>
    <w:rsid w:val="001C59D6"/>
    <w:rsid w:val="001D2DDF"/>
    <w:rsid w:val="001D728C"/>
    <w:rsid w:val="001E10BE"/>
    <w:rsid w:val="001E1892"/>
    <w:rsid w:val="001E23F7"/>
    <w:rsid w:val="001E4FB4"/>
    <w:rsid w:val="001E6FDA"/>
    <w:rsid w:val="001F23DE"/>
    <w:rsid w:val="001F292C"/>
    <w:rsid w:val="001F3198"/>
    <w:rsid w:val="001F3364"/>
    <w:rsid w:val="001F4240"/>
    <w:rsid w:val="001F489C"/>
    <w:rsid w:val="0020060C"/>
    <w:rsid w:val="00200F19"/>
    <w:rsid w:val="00202D55"/>
    <w:rsid w:val="002040E3"/>
    <w:rsid w:val="00205531"/>
    <w:rsid w:val="00216D6F"/>
    <w:rsid w:val="00217BE3"/>
    <w:rsid w:val="00217CAA"/>
    <w:rsid w:val="00220651"/>
    <w:rsid w:val="002211EC"/>
    <w:rsid w:val="002225FB"/>
    <w:rsid w:val="0022275B"/>
    <w:rsid w:val="00224FE5"/>
    <w:rsid w:val="00227174"/>
    <w:rsid w:val="00232A3B"/>
    <w:rsid w:val="00234073"/>
    <w:rsid w:val="002345A8"/>
    <w:rsid w:val="00236656"/>
    <w:rsid w:val="00241915"/>
    <w:rsid w:val="00241A94"/>
    <w:rsid w:val="00244A9E"/>
    <w:rsid w:val="00247F71"/>
    <w:rsid w:val="0025050C"/>
    <w:rsid w:val="002507A0"/>
    <w:rsid w:val="00250F2B"/>
    <w:rsid w:val="00251B92"/>
    <w:rsid w:val="00252496"/>
    <w:rsid w:val="00254978"/>
    <w:rsid w:val="0026145B"/>
    <w:rsid w:val="00265B89"/>
    <w:rsid w:val="00267A3E"/>
    <w:rsid w:val="002705DA"/>
    <w:rsid w:val="00272671"/>
    <w:rsid w:val="00273D64"/>
    <w:rsid w:val="002758EF"/>
    <w:rsid w:val="002819AB"/>
    <w:rsid w:val="00281B39"/>
    <w:rsid w:val="0029100D"/>
    <w:rsid w:val="002911BE"/>
    <w:rsid w:val="0029132B"/>
    <w:rsid w:val="002916E2"/>
    <w:rsid w:val="00292025"/>
    <w:rsid w:val="002938F0"/>
    <w:rsid w:val="00295468"/>
    <w:rsid w:val="00297D13"/>
    <w:rsid w:val="00297D8A"/>
    <w:rsid w:val="00297E05"/>
    <w:rsid w:val="002A3698"/>
    <w:rsid w:val="002A4D41"/>
    <w:rsid w:val="002A6F35"/>
    <w:rsid w:val="002B0BEC"/>
    <w:rsid w:val="002B0E88"/>
    <w:rsid w:val="002B7505"/>
    <w:rsid w:val="002B7F68"/>
    <w:rsid w:val="002C0225"/>
    <w:rsid w:val="002C0EB3"/>
    <w:rsid w:val="002C288F"/>
    <w:rsid w:val="002D54BB"/>
    <w:rsid w:val="002E19FB"/>
    <w:rsid w:val="002E3862"/>
    <w:rsid w:val="002E67D2"/>
    <w:rsid w:val="002E757F"/>
    <w:rsid w:val="002F4648"/>
    <w:rsid w:val="002F4772"/>
    <w:rsid w:val="002F4E41"/>
    <w:rsid w:val="002F58CB"/>
    <w:rsid w:val="00300190"/>
    <w:rsid w:val="00300B2E"/>
    <w:rsid w:val="003030A2"/>
    <w:rsid w:val="00307064"/>
    <w:rsid w:val="003073AC"/>
    <w:rsid w:val="0031126D"/>
    <w:rsid w:val="00312B5A"/>
    <w:rsid w:val="00314D25"/>
    <w:rsid w:val="00314E11"/>
    <w:rsid w:val="00320226"/>
    <w:rsid w:val="0032031C"/>
    <w:rsid w:val="00320895"/>
    <w:rsid w:val="003209B4"/>
    <w:rsid w:val="0032254D"/>
    <w:rsid w:val="00322F04"/>
    <w:rsid w:val="00324873"/>
    <w:rsid w:val="00324A24"/>
    <w:rsid w:val="00325E51"/>
    <w:rsid w:val="0032652A"/>
    <w:rsid w:val="003269F1"/>
    <w:rsid w:val="0032711B"/>
    <w:rsid w:val="003373D2"/>
    <w:rsid w:val="003400A3"/>
    <w:rsid w:val="00341382"/>
    <w:rsid w:val="00341EB1"/>
    <w:rsid w:val="00351D8C"/>
    <w:rsid w:val="0035229D"/>
    <w:rsid w:val="00353BF6"/>
    <w:rsid w:val="00354CE5"/>
    <w:rsid w:val="003559AF"/>
    <w:rsid w:val="003560D9"/>
    <w:rsid w:val="00365303"/>
    <w:rsid w:val="0037398D"/>
    <w:rsid w:val="00375D4C"/>
    <w:rsid w:val="003767CD"/>
    <w:rsid w:val="0037788E"/>
    <w:rsid w:val="00381DBD"/>
    <w:rsid w:val="00383B20"/>
    <w:rsid w:val="0038624B"/>
    <w:rsid w:val="00387E79"/>
    <w:rsid w:val="00390E79"/>
    <w:rsid w:val="003914D4"/>
    <w:rsid w:val="00391FEC"/>
    <w:rsid w:val="00392C7E"/>
    <w:rsid w:val="003949FE"/>
    <w:rsid w:val="003A2A5F"/>
    <w:rsid w:val="003A3137"/>
    <w:rsid w:val="003A523D"/>
    <w:rsid w:val="003B0D31"/>
    <w:rsid w:val="003B6013"/>
    <w:rsid w:val="003B7137"/>
    <w:rsid w:val="003C12F4"/>
    <w:rsid w:val="003D16F1"/>
    <w:rsid w:val="003D28D8"/>
    <w:rsid w:val="003D301B"/>
    <w:rsid w:val="003E0216"/>
    <w:rsid w:val="003E5060"/>
    <w:rsid w:val="003F02E8"/>
    <w:rsid w:val="003F1A13"/>
    <w:rsid w:val="003F53F4"/>
    <w:rsid w:val="003F5A8D"/>
    <w:rsid w:val="003F6870"/>
    <w:rsid w:val="004019EC"/>
    <w:rsid w:val="00401E43"/>
    <w:rsid w:val="00402B2A"/>
    <w:rsid w:val="004033C6"/>
    <w:rsid w:val="004049F6"/>
    <w:rsid w:val="00405B10"/>
    <w:rsid w:val="00407FB7"/>
    <w:rsid w:val="00412E89"/>
    <w:rsid w:val="00414870"/>
    <w:rsid w:val="00415FCC"/>
    <w:rsid w:val="004161CD"/>
    <w:rsid w:val="00416B76"/>
    <w:rsid w:val="00421C5C"/>
    <w:rsid w:val="004227F7"/>
    <w:rsid w:val="00424D89"/>
    <w:rsid w:val="00435A02"/>
    <w:rsid w:val="00436553"/>
    <w:rsid w:val="00437A4F"/>
    <w:rsid w:val="00440A9B"/>
    <w:rsid w:val="00446940"/>
    <w:rsid w:val="00447E1F"/>
    <w:rsid w:val="004515DE"/>
    <w:rsid w:val="00453673"/>
    <w:rsid w:val="00457FA1"/>
    <w:rsid w:val="00462787"/>
    <w:rsid w:val="00473869"/>
    <w:rsid w:val="00480A16"/>
    <w:rsid w:val="004834AD"/>
    <w:rsid w:val="004846CA"/>
    <w:rsid w:val="004850C7"/>
    <w:rsid w:val="00490B41"/>
    <w:rsid w:val="00491D97"/>
    <w:rsid w:val="00493BB3"/>
    <w:rsid w:val="004944E5"/>
    <w:rsid w:val="004A0551"/>
    <w:rsid w:val="004A0955"/>
    <w:rsid w:val="004A42AD"/>
    <w:rsid w:val="004A5A4D"/>
    <w:rsid w:val="004A7303"/>
    <w:rsid w:val="004A769A"/>
    <w:rsid w:val="004A7F42"/>
    <w:rsid w:val="004B0A70"/>
    <w:rsid w:val="004B0AC3"/>
    <w:rsid w:val="004B4B34"/>
    <w:rsid w:val="004B5736"/>
    <w:rsid w:val="004B5A58"/>
    <w:rsid w:val="004B6A02"/>
    <w:rsid w:val="004C16DB"/>
    <w:rsid w:val="004E2EF8"/>
    <w:rsid w:val="004E3B78"/>
    <w:rsid w:val="004F06CE"/>
    <w:rsid w:val="004F3C8A"/>
    <w:rsid w:val="004F47FA"/>
    <w:rsid w:val="004F4F0A"/>
    <w:rsid w:val="00500673"/>
    <w:rsid w:val="0050139B"/>
    <w:rsid w:val="00506446"/>
    <w:rsid w:val="00510D64"/>
    <w:rsid w:val="00513EE9"/>
    <w:rsid w:val="005161DA"/>
    <w:rsid w:val="005164C2"/>
    <w:rsid w:val="00516D36"/>
    <w:rsid w:val="00522398"/>
    <w:rsid w:val="00523D29"/>
    <w:rsid w:val="0052406A"/>
    <w:rsid w:val="00524711"/>
    <w:rsid w:val="00531878"/>
    <w:rsid w:val="0053449A"/>
    <w:rsid w:val="0053672A"/>
    <w:rsid w:val="00541B52"/>
    <w:rsid w:val="00542407"/>
    <w:rsid w:val="005479EF"/>
    <w:rsid w:val="005562F2"/>
    <w:rsid w:val="00556BC5"/>
    <w:rsid w:val="00564908"/>
    <w:rsid w:val="00575328"/>
    <w:rsid w:val="00575E27"/>
    <w:rsid w:val="0057701E"/>
    <w:rsid w:val="005807B4"/>
    <w:rsid w:val="0058211F"/>
    <w:rsid w:val="00582FB8"/>
    <w:rsid w:val="00585542"/>
    <w:rsid w:val="00590BD1"/>
    <w:rsid w:val="00596912"/>
    <w:rsid w:val="005A0B89"/>
    <w:rsid w:val="005A0E8D"/>
    <w:rsid w:val="005A3F27"/>
    <w:rsid w:val="005A42D0"/>
    <w:rsid w:val="005A59BD"/>
    <w:rsid w:val="005A6774"/>
    <w:rsid w:val="005A7602"/>
    <w:rsid w:val="005A7EE4"/>
    <w:rsid w:val="005B1BCD"/>
    <w:rsid w:val="005B23E3"/>
    <w:rsid w:val="005B2B67"/>
    <w:rsid w:val="005B3A85"/>
    <w:rsid w:val="005B3A86"/>
    <w:rsid w:val="005B5E30"/>
    <w:rsid w:val="005C2908"/>
    <w:rsid w:val="005D2262"/>
    <w:rsid w:val="005D22A3"/>
    <w:rsid w:val="005D2516"/>
    <w:rsid w:val="005D5DA7"/>
    <w:rsid w:val="005D7CB4"/>
    <w:rsid w:val="005E2D59"/>
    <w:rsid w:val="005F313F"/>
    <w:rsid w:val="005F3831"/>
    <w:rsid w:val="00602A4C"/>
    <w:rsid w:val="006039EE"/>
    <w:rsid w:val="0060498C"/>
    <w:rsid w:val="00604A5C"/>
    <w:rsid w:val="00612C78"/>
    <w:rsid w:val="00613F3D"/>
    <w:rsid w:val="00614EC5"/>
    <w:rsid w:val="00615347"/>
    <w:rsid w:val="006169D5"/>
    <w:rsid w:val="0062051B"/>
    <w:rsid w:val="00621B7A"/>
    <w:rsid w:val="00623F7F"/>
    <w:rsid w:val="00626354"/>
    <w:rsid w:val="00627996"/>
    <w:rsid w:val="00627D41"/>
    <w:rsid w:val="006300A3"/>
    <w:rsid w:val="006309F7"/>
    <w:rsid w:val="0063114D"/>
    <w:rsid w:val="0063341D"/>
    <w:rsid w:val="00637D61"/>
    <w:rsid w:val="006405D2"/>
    <w:rsid w:val="00642DCD"/>
    <w:rsid w:val="00643105"/>
    <w:rsid w:val="006572A8"/>
    <w:rsid w:val="0066067C"/>
    <w:rsid w:val="0066320B"/>
    <w:rsid w:val="00664A36"/>
    <w:rsid w:val="0066523B"/>
    <w:rsid w:val="00670006"/>
    <w:rsid w:val="00675255"/>
    <w:rsid w:val="0068178F"/>
    <w:rsid w:val="00692DCE"/>
    <w:rsid w:val="00692F66"/>
    <w:rsid w:val="006959B9"/>
    <w:rsid w:val="006A093D"/>
    <w:rsid w:val="006A3620"/>
    <w:rsid w:val="006A3C9E"/>
    <w:rsid w:val="006A4B0D"/>
    <w:rsid w:val="006B014B"/>
    <w:rsid w:val="006B0590"/>
    <w:rsid w:val="006B3517"/>
    <w:rsid w:val="006B3F3A"/>
    <w:rsid w:val="006B4CE6"/>
    <w:rsid w:val="006C0AE9"/>
    <w:rsid w:val="006C0C5D"/>
    <w:rsid w:val="006C4001"/>
    <w:rsid w:val="006D0232"/>
    <w:rsid w:val="006D3837"/>
    <w:rsid w:val="006D5D3B"/>
    <w:rsid w:val="006E0AE3"/>
    <w:rsid w:val="006E159A"/>
    <w:rsid w:val="006E2EC6"/>
    <w:rsid w:val="006E3A5B"/>
    <w:rsid w:val="006E5797"/>
    <w:rsid w:val="006E6D96"/>
    <w:rsid w:val="006E6F0D"/>
    <w:rsid w:val="006E7CE9"/>
    <w:rsid w:val="006F0779"/>
    <w:rsid w:val="006F1FB3"/>
    <w:rsid w:val="006F353E"/>
    <w:rsid w:val="006F43AF"/>
    <w:rsid w:val="006F4B5A"/>
    <w:rsid w:val="006F5F18"/>
    <w:rsid w:val="00700ED8"/>
    <w:rsid w:val="00701289"/>
    <w:rsid w:val="00703E6D"/>
    <w:rsid w:val="00705074"/>
    <w:rsid w:val="00707ADE"/>
    <w:rsid w:val="00713599"/>
    <w:rsid w:val="00713803"/>
    <w:rsid w:val="00714B4D"/>
    <w:rsid w:val="00721CF4"/>
    <w:rsid w:val="007227CA"/>
    <w:rsid w:val="00722C13"/>
    <w:rsid w:val="007236AC"/>
    <w:rsid w:val="00724292"/>
    <w:rsid w:val="00726A6C"/>
    <w:rsid w:val="00733132"/>
    <w:rsid w:val="007332E5"/>
    <w:rsid w:val="007338F6"/>
    <w:rsid w:val="0073523B"/>
    <w:rsid w:val="007375AF"/>
    <w:rsid w:val="007375BD"/>
    <w:rsid w:val="007417B7"/>
    <w:rsid w:val="00742C1E"/>
    <w:rsid w:val="0074415A"/>
    <w:rsid w:val="0074636E"/>
    <w:rsid w:val="00750F01"/>
    <w:rsid w:val="007567C7"/>
    <w:rsid w:val="0076019A"/>
    <w:rsid w:val="0076027C"/>
    <w:rsid w:val="00761529"/>
    <w:rsid w:val="00761764"/>
    <w:rsid w:val="007620B1"/>
    <w:rsid w:val="007631B4"/>
    <w:rsid w:val="007639D4"/>
    <w:rsid w:val="0076540C"/>
    <w:rsid w:val="0076791A"/>
    <w:rsid w:val="00770BC4"/>
    <w:rsid w:val="0077167F"/>
    <w:rsid w:val="0077389F"/>
    <w:rsid w:val="00774729"/>
    <w:rsid w:val="00774E94"/>
    <w:rsid w:val="00780F8D"/>
    <w:rsid w:val="00784334"/>
    <w:rsid w:val="00785814"/>
    <w:rsid w:val="00787EA6"/>
    <w:rsid w:val="00791975"/>
    <w:rsid w:val="007931C5"/>
    <w:rsid w:val="00793BB4"/>
    <w:rsid w:val="00795155"/>
    <w:rsid w:val="007951EA"/>
    <w:rsid w:val="0079717E"/>
    <w:rsid w:val="0079756D"/>
    <w:rsid w:val="007A0223"/>
    <w:rsid w:val="007A12CB"/>
    <w:rsid w:val="007B0569"/>
    <w:rsid w:val="007B253D"/>
    <w:rsid w:val="007B4093"/>
    <w:rsid w:val="007C2846"/>
    <w:rsid w:val="007C5371"/>
    <w:rsid w:val="007C6E7B"/>
    <w:rsid w:val="007D1524"/>
    <w:rsid w:val="007D277C"/>
    <w:rsid w:val="007D2D02"/>
    <w:rsid w:val="007D3550"/>
    <w:rsid w:val="007D5FC0"/>
    <w:rsid w:val="007D7C78"/>
    <w:rsid w:val="007E0D33"/>
    <w:rsid w:val="007E2189"/>
    <w:rsid w:val="007E233F"/>
    <w:rsid w:val="007E457C"/>
    <w:rsid w:val="007E4C4A"/>
    <w:rsid w:val="007E5A44"/>
    <w:rsid w:val="007E5B4A"/>
    <w:rsid w:val="007E6A9D"/>
    <w:rsid w:val="007F27B1"/>
    <w:rsid w:val="007F3268"/>
    <w:rsid w:val="007F77E2"/>
    <w:rsid w:val="0080058B"/>
    <w:rsid w:val="0080249B"/>
    <w:rsid w:val="008051A7"/>
    <w:rsid w:val="00812982"/>
    <w:rsid w:val="008140A9"/>
    <w:rsid w:val="0081435D"/>
    <w:rsid w:val="00815D67"/>
    <w:rsid w:val="00824DBC"/>
    <w:rsid w:val="00832285"/>
    <w:rsid w:val="008356C0"/>
    <w:rsid w:val="00835863"/>
    <w:rsid w:val="00840603"/>
    <w:rsid w:val="008419C2"/>
    <w:rsid w:val="00842589"/>
    <w:rsid w:val="0084625A"/>
    <w:rsid w:val="00846B86"/>
    <w:rsid w:val="008635AE"/>
    <w:rsid w:val="00863740"/>
    <w:rsid w:val="00866094"/>
    <w:rsid w:val="008706DB"/>
    <w:rsid w:val="00871DFC"/>
    <w:rsid w:val="00872D0B"/>
    <w:rsid w:val="008731E7"/>
    <w:rsid w:val="008755B6"/>
    <w:rsid w:val="00877B93"/>
    <w:rsid w:val="00877C04"/>
    <w:rsid w:val="00877F68"/>
    <w:rsid w:val="00884B62"/>
    <w:rsid w:val="0088609F"/>
    <w:rsid w:val="00891551"/>
    <w:rsid w:val="008926E2"/>
    <w:rsid w:val="00893C12"/>
    <w:rsid w:val="008949F9"/>
    <w:rsid w:val="0089543F"/>
    <w:rsid w:val="00895E6F"/>
    <w:rsid w:val="00897EC9"/>
    <w:rsid w:val="008A1E73"/>
    <w:rsid w:val="008A45C7"/>
    <w:rsid w:val="008A776F"/>
    <w:rsid w:val="008B3070"/>
    <w:rsid w:val="008C3750"/>
    <w:rsid w:val="008D07D6"/>
    <w:rsid w:val="008D1573"/>
    <w:rsid w:val="008D68B4"/>
    <w:rsid w:val="008E2478"/>
    <w:rsid w:val="008E3515"/>
    <w:rsid w:val="008F0FCF"/>
    <w:rsid w:val="008F1435"/>
    <w:rsid w:val="008F6B6B"/>
    <w:rsid w:val="00900CC6"/>
    <w:rsid w:val="00901632"/>
    <w:rsid w:val="00902C57"/>
    <w:rsid w:val="0090516C"/>
    <w:rsid w:val="009063BC"/>
    <w:rsid w:val="00906FBA"/>
    <w:rsid w:val="009109EC"/>
    <w:rsid w:val="00911980"/>
    <w:rsid w:val="00913D72"/>
    <w:rsid w:val="00916365"/>
    <w:rsid w:val="009200D4"/>
    <w:rsid w:val="0092133C"/>
    <w:rsid w:val="00923151"/>
    <w:rsid w:val="00931130"/>
    <w:rsid w:val="009316B2"/>
    <w:rsid w:val="00934084"/>
    <w:rsid w:val="00941AC9"/>
    <w:rsid w:val="00941FD9"/>
    <w:rsid w:val="009423BA"/>
    <w:rsid w:val="00943AB7"/>
    <w:rsid w:val="00943E0A"/>
    <w:rsid w:val="00944047"/>
    <w:rsid w:val="009472B3"/>
    <w:rsid w:val="00947C7D"/>
    <w:rsid w:val="00947DC5"/>
    <w:rsid w:val="00950749"/>
    <w:rsid w:val="00953A9E"/>
    <w:rsid w:val="009553E4"/>
    <w:rsid w:val="00955E74"/>
    <w:rsid w:val="00963A06"/>
    <w:rsid w:val="00964AE3"/>
    <w:rsid w:val="00966C49"/>
    <w:rsid w:val="00986D3C"/>
    <w:rsid w:val="009876D1"/>
    <w:rsid w:val="00987C49"/>
    <w:rsid w:val="00990127"/>
    <w:rsid w:val="00994795"/>
    <w:rsid w:val="009A41A0"/>
    <w:rsid w:val="009A6830"/>
    <w:rsid w:val="009A757A"/>
    <w:rsid w:val="009A7D18"/>
    <w:rsid w:val="009B0C50"/>
    <w:rsid w:val="009B43E1"/>
    <w:rsid w:val="009B5D04"/>
    <w:rsid w:val="009B6377"/>
    <w:rsid w:val="009B65C5"/>
    <w:rsid w:val="009B6DBF"/>
    <w:rsid w:val="009B7479"/>
    <w:rsid w:val="009B7C10"/>
    <w:rsid w:val="009C0904"/>
    <w:rsid w:val="009C1496"/>
    <w:rsid w:val="009C1505"/>
    <w:rsid w:val="009C18CC"/>
    <w:rsid w:val="009C44E7"/>
    <w:rsid w:val="009C6A27"/>
    <w:rsid w:val="009C759B"/>
    <w:rsid w:val="009D1762"/>
    <w:rsid w:val="009D28ED"/>
    <w:rsid w:val="009D30AD"/>
    <w:rsid w:val="009D3D8F"/>
    <w:rsid w:val="009D5F97"/>
    <w:rsid w:val="009E0586"/>
    <w:rsid w:val="009E0D80"/>
    <w:rsid w:val="009E4218"/>
    <w:rsid w:val="009E4304"/>
    <w:rsid w:val="009E6282"/>
    <w:rsid w:val="009E6DAD"/>
    <w:rsid w:val="009E7DA7"/>
    <w:rsid w:val="009F009B"/>
    <w:rsid w:val="009F1638"/>
    <w:rsid w:val="009F4DB3"/>
    <w:rsid w:val="009F592E"/>
    <w:rsid w:val="009F5CAD"/>
    <w:rsid w:val="009F6576"/>
    <w:rsid w:val="009F7F79"/>
    <w:rsid w:val="00A008A2"/>
    <w:rsid w:val="00A1096B"/>
    <w:rsid w:val="00A11EB3"/>
    <w:rsid w:val="00A133DB"/>
    <w:rsid w:val="00A171D9"/>
    <w:rsid w:val="00A1722E"/>
    <w:rsid w:val="00A2064F"/>
    <w:rsid w:val="00A21861"/>
    <w:rsid w:val="00A244C3"/>
    <w:rsid w:val="00A24960"/>
    <w:rsid w:val="00A3173C"/>
    <w:rsid w:val="00A3381F"/>
    <w:rsid w:val="00A35250"/>
    <w:rsid w:val="00A37996"/>
    <w:rsid w:val="00A415B4"/>
    <w:rsid w:val="00A41B4B"/>
    <w:rsid w:val="00A427BC"/>
    <w:rsid w:val="00A43F5C"/>
    <w:rsid w:val="00A4545C"/>
    <w:rsid w:val="00A455AE"/>
    <w:rsid w:val="00A468B2"/>
    <w:rsid w:val="00A4797A"/>
    <w:rsid w:val="00A50772"/>
    <w:rsid w:val="00A51845"/>
    <w:rsid w:val="00A53278"/>
    <w:rsid w:val="00A5336C"/>
    <w:rsid w:val="00A53B59"/>
    <w:rsid w:val="00A545A8"/>
    <w:rsid w:val="00A5656B"/>
    <w:rsid w:val="00A60B70"/>
    <w:rsid w:val="00A6482D"/>
    <w:rsid w:val="00A6685E"/>
    <w:rsid w:val="00A67F99"/>
    <w:rsid w:val="00A7564E"/>
    <w:rsid w:val="00A80861"/>
    <w:rsid w:val="00A81E57"/>
    <w:rsid w:val="00A83ED3"/>
    <w:rsid w:val="00A87C10"/>
    <w:rsid w:val="00A91AEF"/>
    <w:rsid w:val="00A93E45"/>
    <w:rsid w:val="00AA0D13"/>
    <w:rsid w:val="00AA213F"/>
    <w:rsid w:val="00AA3AEE"/>
    <w:rsid w:val="00AA44E9"/>
    <w:rsid w:val="00AA5CC8"/>
    <w:rsid w:val="00AB0252"/>
    <w:rsid w:val="00AB0A9A"/>
    <w:rsid w:val="00AB4112"/>
    <w:rsid w:val="00AB7D1C"/>
    <w:rsid w:val="00AC2A69"/>
    <w:rsid w:val="00AD1C3A"/>
    <w:rsid w:val="00AD1D5E"/>
    <w:rsid w:val="00AD20D9"/>
    <w:rsid w:val="00AD367C"/>
    <w:rsid w:val="00AD6964"/>
    <w:rsid w:val="00AD7FA3"/>
    <w:rsid w:val="00AE210D"/>
    <w:rsid w:val="00AE2867"/>
    <w:rsid w:val="00AE421D"/>
    <w:rsid w:val="00AE42CE"/>
    <w:rsid w:val="00AE5ADF"/>
    <w:rsid w:val="00AF26BA"/>
    <w:rsid w:val="00B003E6"/>
    <w:rsid w:val="00B045EF"/>
    <w:rsid w:val="00B06A46"/>
    <w:rsid w:val="00B22EEA"/>
    <w:rsid w:val="00B23D29"/>
    <w:rsid w:val="00B301A9"/>
    <w:rsid w:val="00B3092A"/>
    <w:rsid w:val="00B337F0"/>
    <w:rsid w:val="00B3444D"/>
    <w:rsid w:val="00B37F67"/>
    <w:rsid w:val="00B435DC"/>
    <w:rsid w:val="00B446A9"/>
    <w:rsid w:val="00B4545A"/>
    <w:rsid w:val="00B519CF"/>
    <w:rsid w:val="00B52FF5"/>
    <w:rsid w:val="00B62BD4"/>
    <w:rsid w:val="00B632A6"/>
    <w:rsid w:val="00B647AF"/>
    <w:rsid w:val="00B64D30"/>
    <w:rsid w:val="00B675B1"/>
    <w:rsid w:val="00B7258C"/>
    <w:rsid w:val="00B769F2"/>
    <w:rsid w:val="00B80D4C"/>
    <w:rsid w:val="00B81576"/>
    <w:rsid w:val="00B82C72"/>
    <w:rsid w:val="00B856A7"/>
    <w:rsid w:val="00B876F6"/>
    <w:rsid w:val="00B9378E"/>
    <w:rsid w:val="00B963AB"/>
    <w:rsid w:val="00B97A80"/>
    <w:rsid w:val="00BA3F4C"/>
    <w:rsid w:val="00BA6946"/>
    <w:rsid w:val="00BB43D4"/>
    <w:rsid w:val="00BB6E0E"/>
    <w:rsid w:val="00BC05BA"/>
    <w:rsid w:val="00BC3D55"/>
    <w:rsid w:val="00BD385D"/>
    <w:rsid w:val="00BD5B9A"/>
    <w:rsid w:val="00BD60E5"/>
    <w:rsid w:val="00BE1AA9"/>
    <w:rsid w:val="00BE2D9F"/>
    <w:rsid w:val="00BE65EA"/>
    <w:rsid w:val="00BE7294"/>
    <w:rsid w:val="00BE7FEC"/>
    <w:rsid w:val="00BF12B5"/>
    <w:rsid w:val="00BF15F1"/>
    <w:rsid w:val="00BF2C17"/>
    <w:rsid w:val="00BF6CC1"/>
    <w:rsid w:val="00C00960"/>
    <w:rsid w:val="00C0301F"/>
    <w:rsid w:val="00C0302D"/>
    <w:rsid w:val="00C03561"/>
    <w:rsid w:val="00C05B67"/>
    <w:rsid w:val="00C118DC"/>
    <w:rsid w:val="00C11CB9"/>
    <w:rsid w:val="00C12D40"/>
    <w:rsid w:val="00C14F3B"/>
    <w:rsid w:val="00C17FE4"/>
    <w:rsid w:val="00C20EC5"/>
    <w:rsid w:val="00C21BE4"/>
    <w:rsid w:val="00C23153"/>
    <w:rsid w:val="00C25783"/>
    <w:rsid w:val="00C26E8C"/>
    <w:rsid w:val="00C314A2"/>
    <w:rsid w:val="00C3291B"/>
    <w:rsid w:val="00C329E5"/>
    <w:rsid w:val="00C332D6"/>
    <w:rsid w:val="00C3394C"/>
    <w:rsid w:val="00C34DDB"/>
    <w:rsid w:val="00C36863"/>
    <w:rsid w:val="00C368A7"/>
    <w:rsid w:val="00C36BB3"/>
    <w:rsid w:val="00C40C24"/>
    <w:rsid w:val="00C42942"/>
    <w:rsid w:val="00C4582B"/>
    <w:rsid w:val="00C45906"/>
    <w:rsid w:val="00C507F0"/>
    <w:rsid w:val="00C50F3A"/>
    <w:rsid w:val="00C534B1"/>
    <w:rsid w:val="00C62F7A"/>
    <w:rsid w:val="00C63309"/>
    <w:rsid w:val="00C640FB"/>
    <w:rsid w:val="00C65182"/>
    <w:rsid w:val="00C70AAC"/>
    <w:rsid w:val="00C7444F"/>
    <w:rsid w:val="00C82B4C"/>
    <w:rsid w:val="00C83709"/>
    <w:rsid w:val="00C83E59"/>
    <w:rsid w:val="00C85CD9"/>
    <w:rsid w:val="00C923FC"/>
    <w:rsid w:val="00C93530"/>
    <w:rsid w:val="00C93C47"/>
    <w:rsid w:val="00C974B3"/>
    <w:rsid w:val="00CA1B0E"/>
    <w:rsid w:val="00CA511F"/>
    <w:rsid w:val="00CA6204"/>
    <w:rsid w:val="00CB0967"/>
    <w:rsid w:val="00CB440C"/>
    <w:rsid w:val="00CB4BEC"/>
    <w:rsid w:val="00CB784E"/>
    <w:rsid w:val="00CC3174"/>
    <w:rsid w:val="00CC4F00"/>
    <w:rsid w:val="00CC59F4"/>
    <w:rsid w:val="00CD22CB"/>
    <w:rsid w:val="00CD3778"/>
    <w:rsid w:val="00CD5204"/>
    <w:rsid w:val="00CE0CC7"/>
    <w:rsid w:val="00CE15EE"/>
    <w:rsid w:val="00CE1F9D"/>
    <w:rsid w:val="00CE4304"/>
    <w:rsid w:val="00CE5D25"/>
    <w:rsid w:val="00CE7C12"/>
    <w:rsid w:val="00CF017F"/>
    <w:rsid w:val="00CF07F6"/>
    <w:rsid w:val="00CF206F"/>
    <w:rsid w:val="00CF7052"/>
    <w:rsid w:val="00D020A6"/>
    <w:rsid w:val="00D0381A"/>
    <w:rsid w:val="00D04878"/>
    <w:rsid w:val="00D0673F"/>
    <w:rsid w:val="00D070B6"/>
    <w:rsid w:val="00D07502"/>
    <w:rsid w:val="00D07679"/>
    <w:rsid w:val="00D076CA"/>
    <w:rsid w:val="00D107C6"/>
    <w:rsid w:val="00D12A79"/>
    <w:rsid w:val="00D14E48"/>
    <w:rsid w:val="00D15390"/>
    <w:rsid w:val="00D16BDB"/>
    <w:rsid w:val="00D2273E"/>
    <w:rsid w:val="00D278BB"/>
    <w:rsid w:val="00D32F57"/>
    <w:rsid w:val="00D34B15"/>
    <w:rsid w:val="00D361E0"/>
    <w:rsid w:val="00D3698E"/>
    <w:rsid w:val="00D36A65"/>
    <w:rsid w:val="00D37C9F"/>
    <w:rsid w:val="00D409D7"/>
    <w:rsid w:val="00D41F25"/>
    <w:rsid w:val="00D44420"/>
    <w:rsid w:val="00D450C6"/>
    <w:rsid w:val="00D45FD2"/>
    <w:rsid w:val="00D46691"/>
    <w:rsid w:val="00D4699B"/>
    <w:rsid w:val="00D55EFA"/>
    <w:rsid w:val="00D61957"/>
    <w:rsid w:val="00D648BE"/>
    <w:rsid w:val="00D65EE1"/>
    <w:rsid w:val="00D66D19"/>
    <w:rsid w:val="00D66F8B"/>
    <w:rsid w:val="00D671B2"/>
    <w:rsid w:val="00D72176"/>
    <w:rsid w:val="00D731CE"/>
    <w:rsid w:val="00D84F52"/>
    <w:rsid w:val="00D93436"/>
    <w:rsid w:val="00D9579B"/>
    <w:rsid w:val="00DA1E0C"/>
    <w:rsid w:val="00DA4525"/>
    <w:rsid w:val="00DA6A06"/>
    <w:rsid w:val="00DB08B5"/>
    <w:rsid w:val="00DB26E4"/>
    <w:rsid w:val="00DC18C2"/>
    <w:rsid w:val="00DC30E1"/>
    <w:rsid w:val="00DC3149"/>
    <w:rsid w:val="00DC631A"/>
    <w:rsid w:val="00DC69C6"/>
    <w:rsid w:val="00DC7DD4"/>
    <w:rsid w:val="00DD4B8D"/>
    <w:rsid w:val="00DD7C0C"/>
    <w:rsid w:val="00DE661B"/>
    <w:rsid w:val="00DF1068"/>
    <w:rsid w:val="00DF152D"/>
    <w:rsid w:val="00DF5DE2"/>
    <w:rsid w:val="00DF5F18"/>
    <w:rsid w:val="00DF65C3"/>
    <w:rsid w:val="00DF717F"/>
    <w:rsid w:val="00DF7ABA"/>
    <w:rsid w:val="00DF7AD1"/>
    <w:rsid w:val="00E00A47"/>
    <w:rsid w:val="00E11F2A"/>
    <w:rsid w:val="00E15E4C"/>
    <w:rsid w:val="00E168C4"/>
    <w:rsid w:val="00E21BD5"/>
    <w:rsid w:val="00E21D2F"/>
    <w:rsid w:val="00E21FEC"/>
    <w:rsid w:val="00E22EF1"/>
    <w:rsid w:val="00E310E8"/>
    <w:rsid w:val="00E36718"/>
    <w:rsid w:val="00E430C9"/>
    <w:rsid w:val="00E44448"/>
    <w:rsid w:val="00E470E1"/>
    <w:rsid w:val="00E531C0"/>
    <w:rsid w:val="00E537E4"/>
    <w:rsid w:val="00E538A2"/>
    <w:rsid w:val="00E56CB7"/>
    <w:rsid w:val="00E57D18"/>
    <w:rsid w:val="00E62C3B"/>
    <w:rsid w:val="00E656FF"/>
    <w:rsid w:val="00E7035F"/>
    <w:rsid w:val="00E7371A"/>
    <w:rsid w:val="00E745C4"/>
    <w:rsid w:val="00E74BAE"/>
    <w:rsid w:val="00E763E4"/>
    <w:rsid w:val="00E76ED7"/>
    <w:rsid w:val="00E80203"/>
    <w:rsid w:val="00E802EA"/>
    <w:rsid w:val="00E82977"/>
    <w:rsid w:val="00E839A6"/>
    <w:rsid w:val="00E843E8"/>
    <w:rsid w:val="00E85155"/>
    <w:rsid w:val="00E85616"/>
    <w:rsid w:val="00E856FD"/>
    <w:rsid w:val="00E85C20"/>
    <w:rsid w:val="00E85CB4"/>
    <w:rsid w:val="00E85CC7"/>
    <w:rsid w:val="00E87ABA"/>
    <w:rsid w:val="00E87ED3"/>
    <w:rsid w:val="00E92C52"/>
    <w:rsid w:val="00E9623D"/>
    <w:rsid w:val="00E964D3"/>
    <w:rsid w:val="00EA3C45"/>
    <w:rsid w:val="00EA5AA6"/>
    <w:rsid w:val="00EA7308"/>
    <w:rsid w:val="00EA764A"/>
    <w:rsid w:val="00EA7787"/>
    <w:rsid w:val="00EB0717"/>
    <w:rsid w:val="00EB2EEB"/>
    <w:rsid w:val="00EB6702"/>
    <w:rsid w:val="00EB7444"/>
    <w:rsid w:val="00EC4298"/>
    <w:rsid w:val="00EC4B18"/>
    <w:rsid w:val="00EC638D"/>
    <w:rsid w:val="00EC69CF"/>
    <w:rsid w:val="00EC7D7D"/>
    <w:rsid w:val="00EC7E49"/>
    <w:rsid w:val="00ED5244"/>
    <w:rsid w:val="00ED755B"/>
    <w:rsid w:val="00ED7DEE"/>
    <w:rsid w:val="00EE329B"/>
    <w:rsid w:val="00EE3364"/>
    <w:rsid w:val="00EE4513"/>
    <w:rsid w:val="00EE4F97"/>
    <w:rsid w:val="00EE7E6E"/>
    <w:rsid w:val="00EF1550"/>
    <w:rsid w:val="00EF4535"/>
    <w:rsid w:val="00EF4737"/>
    <w:rsid w:val="00EF6A89"/>
    <w:rsid w:val="00EF6C3F"/>
    <w:rsid w:val="00EF7112"/>
    <w:rsid w:val="00EF7423"/>
    <w:rsid w:val="00F00F2F"/>
    <w:rsid w:val="00F0392B"/>
    <w:rsid w:val="00F04902"/>
    <w:rsid w:val="00F04A1B"/>
    <w:rsid w:val="00F04FB5"/>
    <w:rsid w:val="00F072EA"/>
    <w:rsid w:val="00F1449D"/>
    <w:rsid w:val="00F16913"/>
    <w:rsid w:val="00F20CB3"/>
    <w:rsid w:val="00F31E59"/>
    <w:rsid w:val="00F32F0D"/>
    <w:rsid w:val="00F34C67"/>
    <w:rsid w:val="00F35AA5"/>
    <w:rsid w:val="00F35D5A"/>
    <w:rsid w:val="00F36080"/>
    <w:rsid w:val="00F36691"/>
    <w:rsid w:val="00F4014D"/>
    <w:rsid w:val="00F44BC3"/>
    <w:rsid w:val="00F54541"/>
    <w:rsid w:val="00F54B03"/>
    <w:rsid w:val="00F54B45"/>
    <w:rsid w:val="00F55241"/>
    <w:rsid w:val="00F567E9"/>
    <w:rsid w:val="00F627EF"/>
    <w:rsid w:val="00F63853"/>
    <w:rsid w:val="00F63D54"/>
    <w:rsid w:val="00F66D04"/>
    <w:rsid w:val="00F678FB"/>
    <w:rsid w:val="00F71F22"/>
    <w:rsid w:val="00F76F08"/>
    <w:rsid w:val="00F8340F"/>
    <w:rsid w:val="00F8566B"/>
    <w:rsid w:val="00F8584A"/>
    <w:rsid w:val="00F85AF3"/>
    <w:rsid w:val="00F85F0F"/>
    <w:rsid w:val="00F869BC"/>
    <w:rsid w:val="00F87CDC"/>
    <w:rsid w:val="00F93355"/>
    <w:rsid w:val="00F93486"/>
    <w:rsid w:val="00F93618"/>
    <w:rsid w:val="00F96841"/>
    <w:rsid w:val="00F97659"/>
    <w:rsid w:val="00F978AB"/>
    <w:rsid w:val="00FA02D9"/>
    <w:rsid w:val="00FA07A4"/>
    <w:rsid w:val="00FA212B"/>
    <w:rsid w:val="00FA2395"/>
    <w:rsid w:val="00FA2BA5"/>
    <w:rsid w:val="00FA3615"/>
    <w:rsid w:val="00FA63F2"/>
    <w:rsid w:val="00FA730C"/>
    <w:rsid w:val="00FA7891"/>
    <w:rsid w:val="00FB06EE"/>
    <w:rsid w:val="00FB1506"/>
    <w:rsid w:val="00FB2C67"/>
    <w:rsid w:val="00FB54CD"/>
    <w:rsid w:val="00FB6A54"/>
    <w:rsid w:val="00FB7E6F"/>
    <w:rsid w:val="00FC30A1"/>
    <w:rsid w:val="00FC568A"/>
    <w:rsid w:val="00FC6C61"/>
    <w:rsid w:val="00FC716C"/>
    <w:rsid w:val="00FD4B1C"/>
    <w:rsid w:val="00FD536C"/>
    <w:rsid w:val="00FE001D"/>
    <w:rsid w:val="00FE04F9"/>
    <w:rsid w:val="00FE3E0A"/>
    <w:rsid w:val="00FE5D24"/>
    <w:rsid w:val="00FF0C42"/>
    <w:rsid w:val="00FF3CB1"/>
    <w:rsid w:val="00FF3DA8"/>
    <w:rsid w:val="00FF5D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0D66E"/>
  <w15:docId w15:val="{ACCC5872-C793-4574-BECD-129B6672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3618"/>
  </w:style>
  <w:style w:type="paragraph" w:styleId="Nagwek1">
    <w:name w:val="heading 1"/>
    <w:basedOn w:val="Normalny"/>
    <w:next w:val="Normalny"/>
    <w:link w:val="Nagwek1Znak"/>
    <w:uiPriority w:val="9"/>
    <w:qFormat/>
    <w:rsid w:val="00FB7E6F"/>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unhideWhenUsed/>
    <w:qFormat/>
    <w:rsid w:val="00FB7E6F"/>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FB7E6F"/>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FB7E6F"/>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FB7E6F"/>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FB7E6F"/>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FB7E6F"/>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FB7E6F"/>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FB7E6F"/>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ist Paragraph (numbered (a)),Bullets,Numbered Paragraph,Main numbered paragraph,References,Numbered List Paragraph,123 List Paragraph,List Paragraph nowy,Liste 1,List_Paragraph,Multilevel para_II,Bullet paras,Normal 2,L1,Numerowanie,Obie"/>
    <w:basedOn w:val="Normalny"/>
    <w:link w:val="AkapitzlistZnak"/>
    <w:uiPriority w:val="34"/>
    <w:qFormat/>
    <w:rsid w:val="005E2D59"/>
    <w:pPr>
      <w:ind w:left="720"/>
      <w:contextualSpacing/>
    </w:pPr>
  </w:style>
  <w:style w:type="character" w:customStyle="1" w:styleId="Nagwek2Znak">
    <w:name w:val="Nagłówek 2 Znak"/>
    <w:basedOn w:val="Domylnaczcionkaakapitu"/>
    <w:link w:val="Nagwek2"/>
    <w:uiPriority w:val="9"/>
    <w:rsid w:val="00FB7E6F"/>
    <w:rPr>
      <w:rFonts w:asciiTheme="majorHAnsi" w:eastAsiaTheme="majorEastAsia" w:hAnsiTheme="majorHAnsi" w:cstheme="majorBidi"/>
      <w:b/>
      <w:bCs/>
      <w:sz w:val="28"/>
      <w:szCs w:val="28"/>
    </w:rPr>
  </w:style>
  <w:style w:type="table" w:customStyle="1" w:styleId="TableNormal">
    <w:name w:val="Table Normal"/>
    <w:rsid w:val="00B045E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ekstpodstawowy">
    <w:name w:val="Body Text"/>
    <w:link w:val="TekstpodstawowyZnak"/>
    <w:rsid w:val="00B045EF"/>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pl-PL"/>
    </w:rPr>
  </w:style>
  <w:style w:type="character" w:customStyle="1" w:styleId="TekstpodstawowyZnak">
    <w:name w:val="Tekst podstawowy Znak"/>
    <w:basedOn w:val="Domylnaczcionkaakapitu"/>
    <w:link w:val="Tekstpodstawowy"/>
    <w:rsid w:val="00B045EF"/>
    <w:rPr>
      <w:rFonts w:ascii="Times New Roman" w:eastAsia="Arial Unicode MS" w:hAnsi="Times New Roman" w:cs="Arial Unicode MS"/>
      <w:b/>
      <w:bCs/>
      <w:color w:val="000000"/>
      <w:sz w:val="24"/>
      <w:szCs w:val="24"/>
      <w:u w:color="000000"/>
      <w:bdr w:val="nil"/>
      <w:lang w:eastAsia="pl-PL"/>
    </w:rPr>
  </w:style>
  <w:style w:type="paragraph" w:customStyle="1" w:styleId="Domylne">
    <w:name w:val="Domyślne"/>
    <w:rsid w:val="00B045E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character" w:customStyle="1" w:styleId="Brak">
    <w:name w:val="Brak"/>
    <w:rsid w:val="00B045EF"/>
  </w:style>
  <w:style w:type="character" w:customStyle="1" w:styleId="Hyperlink0">
    <w:name w:val="Hyperlink.0"/>
    <w:basedOn w:val="Brak"/>
    <w:rsid w:val="00B045EF"/>
    <w:rPr>
      <w:rFonts w:ascii="Tahoma" w:eastAsia="Tahoma" w:hAnsi="Tahoma" w:cs="Tahoma"/>
      <w:sz w:val="18"/>
      <w:szCs w:val="18"/>
      <w:u w:val="single"/>
      <w:lang w:val="en-US"/>
    </w:rPr>
  </w:style>
  <w:style w:type="paragraph" w:styleId="Tytu">
    <w:name w:val="Title"/>
    <w:basedOn w:val="Normalny"/>
    <w:next w:val="Normalny"/>
    <w:link w:val="TytuZnak"/>
    <w:uiPriority w:val="10"/>
    <w:qFormat/>
    <w:rsid w:val="00FB7E6F"/>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FB7E6F"/>
    <w:rPr>
      <w:rFonts w:asciiTheme="majorHAnsi" w:eastAsiaTheme="majorEastAsia" w:hAnsiTheme="majorHAnsi" w:cstheme="majorBidi"/>
      <w:b/>
      <w:bCs/>
      <w:spacing w:val="-7"/>
      <w:sz w:val="48"/>
      <w:szCs w:val="48"/>
    </w:rPr>
  </w:style>
  <w:style w:type="character" w:customStyle="1" w:styleId="Hyperlink1">
    <w:name w:val="Hyperlink.1"/>
    <w:basedOn w:val="Brak"/>
    <w:rsid w:val="00B045EF"/>
    <w:rPr>
      <w:rFonts w:ascii="Tahoma" w:eastAsia="Tahoma" w:hAnsi="Tahoma" w:cs="Tahoma"/>
      <w:color w:val="0000FF"/>
      <w:sz w:val="18"/>
      <w:szCs w:val="18"/>
      <w:u w:val="single" w:color="0000FF"/>
      <w:lang w:val="en-US"/>
    </w:rPr>
  </w:style>
  <w:style w:type="numbering" w:customStyle="1" w:styleId="Zaimportowanystyl1">
    <w:name w:val="Zaimportowany styl 1"/>
    <w:rsid w:val="00B045EF"/>
    <w:pPr>
      <w:numPr>
        <w:numId w:val="1"/>
      </w:numPr>
    </w:pPr>
  </w:style>
  <w:style w:type="character" w:customStyle="1" w:styleId="BrakA">
    <w:name w:val="Brak A"/>
    <w:rsid w:val="00B045EF"/>
  </w:style>
  <w:style w:type="numbering" w:customStyle="1" w:styleId="Zaimportowanystyl2">
    <w:name w:val="Zaimportowany styl 2"/>
    <w:rsid w:val="00B045EF"/>
    <w:pPr>
      <w:numPr>
        <w:numId w:val="2"/>
      </w:numPr>
    </w:pPr>
  </w:style>
  <w:style w:type="paragraph" w:styleId="Podtytu">
    <w:name w:val="Subtitle"/>
    <w:basedOn w:val="Normalny"/>
    <w:next w:val="Normalny"/>
    <w:link w:val="PodtytuZnak"/>
    <w:uiPriority w:val="11"/>
    <w:qFormat/>
    <w:rsid w:val="00FB7E6F"/>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FB7E6F"/>
    <w:rPr>
      <w:rFonts w:asciiTheme="majorHAnsi" w:eastAsiaTheme="majorEastAsia" w:hAnsiTheme="majorHAnsi" w:cstheme="majorBidi"/>
      <w:sz w:val="24"/>
      <w:szCs w:val="24"/>
    </w:rPr>
  </w:style>
  <w:style w:type="character" w:customStyle="1" w:styleId="Nagwek1Znak">
    <w:name w:val="Nagłówek 1 Znak"/>
    <w:basedOn w:val="Domylnaczcionkaakapitu"/>
    <w:link w:val="Nagwek1"/>
    <w:uiPriority w:val="9"/>
    <w:rsid w:val="00FB7E6F"/>
    <w:rPr>
      <w:rFonts w:asciiTheme="majorHAnsi" w:eastAsiaTheme="majorEastAsia" w:hAnsiTheme="majorHAnsi" w:cstheme="majorBidi"/>
      <w:b/>
      <w:bCs/>
      <w:caps/>
      <w:spacing w:val="4"/>
      <w:sz w:val="28"/>
      <w:szCs w:val="28"/>
    </w:rPr>
  </w:style>
  <w:style w:type="paragraph" w:customStyle="1" w:styleId="Default">
    <w:name w:val="Default"/>
    <w:rsid w:val="009B65C5"/>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FB7E6F"/>
    <w:rPr>
      <w:b/>
      <w:bCs/>
      <w:color w:val="auto"/>
    </w:rPr>
  </w:style>
  <w:style w:type="character" w:styleId="Odwoaniedokomentarza">
    <w:name w:val="annotation reference"/>
    <w:basedOn w:val="Domylnaczcionkaakapitu"/>
    <w:uiPriority w:val="99"/>
    <w:semiHidden/>
    <w:unhideWhenUsed/>
    <w:rsid w:val="00DA4525"/>
    <w:rPr>
      <w:sz w:val="16"/>
      <w:szCs w:val="16"/>
    </w:rPr>
  </w:style>
  <w:style w:type="paragraph" w:styleId="Tekstkomentarza">
    <w:name w:val="annotation text"/>
    <w:basedOn w:val="Normalny"/>
    <w:link w:val="TekstkomentarzaZnak"/>
    <w:uiPriority w:val="99"/>
    <w:unhideWhenUsed/>
    <w:rsid w:val="00DA4525"/>
    <w:pPr>
      <w:spacing w:line="240" w:lineRule="auto"/>
    </w:pPr>
    <w:rPr>
      <w:sz w:val="20"/>
      <w:szCs w:val="20"/>
    </w:rPr>
  </w:style>
  <w:style w:type="character" w:customStyle="1" w:styleId="TekstkomentarzaZnak">
    <w:name w:val="Tekst komentarza Znak"/>
    <w:basedOn w:val="Domylnaczcionkaakapitu"/>
    <w:link w:val="Tekstkomentarza"/>
    <w:uiPriority w:val="99"/>
    <w:rsid w:val="00DA4525"/>
    <w:rPr>
      <w:sz w:val="20"/>
      <w:szCs w:val="20"/>
    </w:rPr>
  </w:style>
  <w:style w:type="paragraph" w:styleId="Tematkomentarza">
    <w:name w:val="annotation subject"/>
    <w:basedOn w:val="Tekstkomentarza"/>
    <w:next w:val="Tekstkomentarza"/>
    <w:link w:val="TematkomentarzaZnak"/>
    <w:uiPriority w:val="99"/>
    <w:semiHidden/>
    <w:unhideWhenUsed/>
    <w:rsid w:val="00DA4525"/>
    <w:rPr>
      <w:b/>
      <w:bCs/>
    </w:rPr>
  </w:style>
  <w:style w:type="character" w:customStyle="1" w:styleId="TematkomentarzaZnak">
    <w:name w:val="Temat komentarza Znak"/>
    <w:basedOn w:val="TekstkomentarzaZnak"/>
    <w:link w:val="Tematkomentarza"/>
    <w:uiPriority w:val="99"/>
    <w:semiHidden/>
    <w:rsid w:val="00DA4525"/>
    <w:rPr>
      <w:b/>
      <w:bCs/>
      <w:sz w:val="20"/>
      <w:szCs w:val="20"/>
    </w:rPr>
  </w:style>
  <w:style w:type="paragraph" w:styleId="Tekstprzypisukocowego">
    <w:name w:val="endnote text"/>
    <w:basedOn w:val="Normalny"/>
    <w:link w:val="TekstprzypisukocowegoZnak"/>
    <w:uiPriority w:val="99"/>
    <w:semiHidden/>
    <w:unhideWhenUsed/>
    <w:rsid w:val="00E737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7371A"/>
    <w:rPr>
      <w:sz w:val="20"/>
      <w:szCs w:val="20"/>
    </w:rPr>
  </w:style>
  <w:style w:type="character" w:styleId="Odwoanieprzypisukocowego">
    <w:name w:val="endnote reference"/>
    <w:basedOn w:val="Domylnaczcionkaakapitu"/>
    <w:uiPriority w:val="99"/>
    <w:semiHidden/>
    <w:unhideWhenUsed/>
    <w:rsid w:val="00E7371A"/>
    <w:rPr>
      <w:vertAlign w:val="superscript"/>
    </w:rPr>
  </w:style>
  <w:style w:type="character" w:customStyle="1" w:styleId="Nagwek3Znak">
    <w:name w:val="Nagłówek 3 Znak"/>
    <w:basedOn w:val="Domylnaczcionkaakapitu"/>
    <w:link w:val="Nagwek3"/>
    <w:uiPriority w:val="9"/>
    <w:semiHidden/>
    <w:rsid w:val="00FB7E6F"/>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FB7E6F"/>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FB7E6F"/>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FB7E6F"/>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FB7E6F"/>
    <w:rPr>
      <w:i/>
      <w:iCs/>
    </w:rPr>
  </w:style>
  <w:style w:type="character" w:customStyle="1" w:styleId="Nagwek8Znak">
    <w:name w:val="Nagłówek 8 Znak"/>
    <w:basedOn w:val="Domylnaczcionkaakapitu"/>
    <w:link w:val="Nagwek8"/>
    <w:uiPriority w:val="9"/>
    <w:semiHidden/>
    <w:rsid w:val="00FB7E6F"/>
    <w:rPr>
      <w:b/>
      <w:bCs/>
    </w:rPr>
  </w:style>
  <w:style w:type="character" w:customStyle="1" w:styleId="Nagwek9Znak">
    <w:name w:val="Nagłówek 9 Znak"/>
    <w:basedOn w:val="Domylnaczcionkaakapitu"/>
    <w:link w:val="Nagwek9"/>
    <w:uiPriority w:val="9"/>
    <w:semiHidden/>
    <w:rsid w:val="00FB7E6F"/>
    <w:rPr>
      <w:i/>
      <w:iCs/>
    </w:rPr>
  </w:style>
  <w:style w:type="paragraph" w:styleId="Legenda">
    <w:name w:val="caption"/>
    <w:basedOn w:val="Normalny"/>
    <w:next w:val="Normalny"/>
    <w:uiPriority w:val="35"/>
    <w:semiHidden/>
    <w:unhideWhenUsed/>
    <w:qFormat/>
    <w:rsid w:val="00FB7E6F"/>
    <w:rPr>
      <w:b/>
      <w:bCs/>
      <w:sz w:val="18"/>
      <w:szCs w:val="18"/>
    </w:rPr>
  </w:style>
  <w:style w:type="character" w:styleId="Uwydatnienie">
    <w:name w:val="Emphasis"/>
    <w:basedOn w:val="Domylnaczcionkaakapitu"/>
    <w:uiPriority w:val="20"/>
    <w:qFormat/>
    <w:rsid w:val="00FB7E6F"/>
    <w:rPr>
      <w:i/>
      <w:iCs/>
      <w:color w:val="auto"/>
    </w:rPr>
  </w:style>
  <w:style w:type="paragraph" w:styleId="Bezodstpw">
    <w:name w:val="No Spacing"/>
    <w:uiPriority w:val="1"/>
    <w:qFormat/>
    <w:rsid w:val="00FB7E6F"/>
    <w:pPr>
      <w:spacing w:after="0" w:line="240" w:lineRule="auto"/>
    </w:pPr>
  </w:style>
  <w:style w:type="paragraph" w:styleId="Cytat">
    <w:name w:val="Quote"/>
    <w:basedOn w:val="Normalny"/>
    <w:next w:val="Normalny"/>
    <w:link w:val="CytatZnak"/>
    <w:uiPriority w:val="29"/>
    <w:qFormat/>
    <w:rsid w:val="00FB7E6F"/>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FB7E6F"/>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FB7E6F"/>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FB7E6F"/>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FB7E6F"/>
    <w:rPr>
      <w:i/>
      <w:iCs/>
      <w:color w:val="auto"/>
    </w:rPr>
  </w:style>
  <w:style w:type="character" w:styleId="Wyrnienieintensywne">
    <w:name w:val="Intense Emphasis"/>
    <w:basedOn w:val="Domylnaczcionkaakapitu"/>
    <w:uiPriority w:val="21"/>
    <w:qFormat/>
    <w:rsid w:val="00FB7E6F"/>
    <w:rPr>
      <w:b/>
      <w:bCs/>
      <w:i/>
      <w:iCs/>
      <w:color w:val="auto"/>
    </w:rPr>
  </w:style>
  <w:style w:type="character" w:styleId="Odwoaniedelikatne">
    <w:name w:val="Subtle Reference"/>
    <w:basedOn w:val="Domylnaczcionkaakapitu"/>
    <w:uiPriority w:val="31"/>
    <w:qFormat/>
    <w:rsid w:val="00FB7E6F"/>
    <w:rPr>
      <w:smallCaps/>
      <w:color w:val="auto"/>
      <w:u w:val="single" w:color="7F7F7F" w:themeColor="text1" w:themeTint="80"/>
    </w:rPr>
  </w:style>
  <w:style w:type="character" w:styleId="Odwoanieintensywne">
    <w:name w:val="Intense Reference"/>
    <w:basedOn w:val="Domylnaczcionkaakapitu"/>
    <w:uiPriority w:val="32"/>
    <w:qFormat/>
    <w:rsid w:val="00FB7E6F"/>
    <w:rPr>
      <w:b/>
      <w:bCs/>
      <w:smallCaps/>
      <w:color w:val="auto"/>
      <w:u w:val="single"/>
    </w:rPr>
  </w:style>
  <w:style w:type="character" w:styleId="Tytuksiki">
    <w:name w:val="Book Title"/>
    <w:basedOn w:val="Domylnaczcionkaakapitu"/>
    <w:uiPriority w:val="33"/>
    <w:qFormat/>
    <w:rsid w:val="00FB7E6F"/>
    <w:rPr>
      <w:b/>
      <w:bCs/>
      <w:smallCaps/>
      <w:color w:val="auto"/>
    </w:rPr>
  </w:style>
  <w:style w:type="paragraph" w:styleId="Nagwekspisutreci">
    <w:name w:val="TOC Heading"/>
    <w:basedOn w:val="Nagwek1"/>
    <w:next w:val="Normalny"/>
    <w:uiPriority w:val="39"/>
    <w:semiHidden/>
    <w:unhideWhenUsed/>
    <w:qFormat/>
    <w:rsid w:val="00FB7E6F"/>
    <w:pPr>
      <w:outlineLvl w:val="9"/>
    </w:pPr>
  </w:style>
  <w:style w:type="character" w:customStyle="1" w:styleId="AkapitzlistZnak">
    <w:name w:val="Akapit z listą Znak"/>
    <w:aliases w:val="List Paragraph (numbered (a)) Znak,Bullets Znak,Numbered Paragraph Znak,Main numbered paragraph Znak,References Znak,Numbered List Paragraph Znak,123 List Paragraph Znak,List Paragraph nowy Znak,Liste 1 Znak,List_Paragraph Znak"/>
    <w:link w:val="Akapitzlist"/>
    <w:uiPriority w:val="34"/>
    <w:qFormat/>
    <w:rsid w:val="00387E79"/>
  </w:style>
  <w:style w:type="character" w:customStyle="1" w:styleId="fontstyle01">
    <w:name w:val="fontstyle01"/>
    <w:basedOn w:val="Domylnaczcionkaakapitu"/>
    <w:rsid w:val="00E168C4"/>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68882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48700/wytyczne_03202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zpieczenstwo@cppc.gov.pl" TargetMode="External"/><Relationship Id="rId5" Type="http://schemas.openxmlformats.org/officeDocument/2006/relationships/webSettings" Target="webSettings.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mailto:iod@powiat.glogow.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04E81-4323-445D-AC12-10DC6E8E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6291</Words>
  <Characters>37746</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Węglińska</dc:creator>
  <cp:lastModifiedBy>Kamila Pieper</cp:lastModifiedBy>
  <cp:revision>20</cp:revision>
  <cp:lastPrinted>2024-09-02T08:24:00Z</cp:lastPrinted>
  <dcterms:created xsi:type="dcterms:W3CDTF">2025-11-26T10:11:00Z</dcterms:created>
  <dcterms:modified xsi:type="dcterms:W3CDTF">2025-11-27T10:14:00Z</dcterms:modified>
</cp:coreProperties>
</file>